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35" w:rsidRPr="00BD282E" w:rsidRDefault="000B7884" w:rsidP="00BD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5760720" cy="7910636"/>
            <wp:effectExtent l="19050" t="0" r="0" b="0"/>
            <wp:docPr id="1" name="Рисунок 1" descr="D:\зам по ВР\НОВИГАТОР- ДОП.ОБРАЗ\Программы ПФДО\И.В.Некрасов, 202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м по ВР\НОВИГАТОР- ДОП.ОБРАЗ\Программы ПФДО\И.В.Некрасов, 2022-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F1B35" w:rsidRPr="00BD282E" w:rsidRDefault="002F1B35" w:rsidP="00BD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F1B35" w:rsidRPr="00BD282E" w:rsidRDefault="002F1B35" w:rsidP="00BD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F1B35" w:rsidRPr="00BD282E" w:rsidRDefault="002F1B35" w:rsidP="00BD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F1B35" w:rsidRPr="00BD282E" w:rsidRDefault="002F1B35" w:rsidP="00BD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B7884" w:rsidRDefault="000B7884" w:rsidP="00BD282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F1B35" w:rsidRPr="00BD282E" w:rsidRDefault="002F1B35" w:rsidP="00BD282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1.Комплекс основных характеристик дополнительной общеобразовательной общеразвивающей программы:</w:t>
      </w:r>
    </w:p>
    <w:p w:rsidR="002F1B35" w:rsidRPr="00BD282E" w:rsidRDefault="002F1B35" w:rsidP="00BD282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1.1.Пояснительная записка</w:t>
      </w:r>
    </w:p>
    <w:p w:rsidR="002F1B35" w:rsidRPr="00BD282E" w:rsidRDefault="002F1B35" w:rsidP="00BD282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федеральным государственным образовательным стандартом общего образования «образовательная программа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нормативов».</w:t>
      </w:r>
    </w:p>
    <w:p w:rsidR="002F1B35" w:rsidRPr="00BD282E" w:rsidRDefault="002F1B35" w:rsidP="00BD282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Основными документами, в соответствии с которыми разработана </w:t>
      </w:r>
      <w:r w:rsidR="000B78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дополнительная общеобразовательная </w:t>
      </w:r>
      <w:proofErr w:type="spellStart"/>
      <w:r w:rsidR="000B78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общеразвивающая</w:t>
      </w:r>
      <w:proofErr w:type="spellEnd"/>
      <w:r w:rsidR="000B78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программа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«Баскетбол» для обучающихся</w:t>
      </w:r>
      <w:r w:rsidR="007B6337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B78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7-11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классов, являются:</w:t>
      </w:r>
    </w:p>
    <w:p w:rsidR="002F1B35" w:rsidRPr="00BD282E" w:rsidRDefault="002F1B35" w:rsidP="00BD282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Концепция духовно-нравственного развития и воспитания личности гражданина.</w:t>
      </w:r>
    </w:p>
    <w:p w:rsidR="002F1B35" w:rsidRPr="00BD282E" w:rsidRDefault="002F1B35" w:rsidP="00BD282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Федеральный государственный образовательный стандарт основного общего образования.</w:t>
      </w:r>
    </w:p>
    <w:p w:rsidR="002F1B35" w:rsidRPr="00BD282E" w:rsidRDefault="002F1B35" w:rsidP="00BD282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Постановление от 29 декабря 2010 г. № 189 «Об утверждении СанПиН 2.4.2.2821-10 “Санитарно-эпидемиологические требования к условиям и организации обучения в общеобразовательных учреждениях”».</w:t>
      </w:r>
    </w:p>
    <w:p w:rsidR="002F1B35" w:rsidRPr="00BD282E" w:rsidRDefault="002F1B35" w:rsidP="00BD282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Основная образовательная программа образовательного учреждения.</w:t>
      </w:r>
    </w:p>
    <w:p w:rsidR="002F1B35" w:rsidRPr="00BD282E" w:rsidRDefault="002F1B35" w:rsidP="00BD282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 Примерные программы по учебным предметам. Физическая культура. </w:t>
      </w:r>
      <w:r w:rsidR="000B7884" w:rsidRPr="000B78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7-11</w:t>
      </w:r>
      <w:r w:rsidRPr="000B78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классы.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 Баскетбол – одна из самых зрелищных и захватывающих игр. </w:t>
      </w:r>
      <w:r w:rsidR="007B6337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зародился в Америке</w:t>
      </w:r>
      <w:r w:rsidR="007B6337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Баскетбол является и в России одной из популярных спортивных игр. Прогресс баскетбола наблюдается ежегодно. Существуют проблемы развития баскетбола, одна из которых – повышение качества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тренировочного процесса в образовательных школах. Эта тенденция обусловлена высокими требованиями к двигательной и функциональной подготовленности учащихся школ, основы которой должны закладываться с детского и юношеского возраста.  Повышение количества двигательных единиц (ДЕ) детей осуществляется организацией в режиме дня качественного учебно-тренировочного процесса.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Баскетбол – командный вид спорта. Участие в соревнованиях помогает юным баскетболистам совершенствоваться в мастерстве. Однако реализация физических качеств должна осуществляться в зависимости от возрастных особенностей. Это положение непосредственно связано с индивидуализацией подготовки юных игроков. В баскетболе индивидуализация осуществляется по нескольким критериям: по возрасту, полу, игровому амплуа, антропометрическим признакам, биологическому созреванию. И нельзя требовать от детей больше, чем они могут выполнить на данном возрастном этапе.  Этап начальной подготовки – это «фундамент»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физкультурно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спортивной деятельности юного баскетболиста. Работа направлена на разностороннюю физическую подготовку и овладение основами техники баскетбола.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 программы: </w:t>
      </w:r>
      <w:r w:rsidR="000B788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</w:t>
      </w:r>
      <w:r w:rsidR="000B78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портивно-оздоровительная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Актуальность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физкультурно-спортивного направления деятельности обуславливается тем, что в детском возрасте двигательные навыки развиваются наиболее интенсивно, так как в этот период происходит формирование всего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биодвигательного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аппарата и физических качеств. Слабое, негармоничное развитие мышечной системы значительно задерживает развитие двигательных способностей ребенка. Как известно, игра с давних пор составляет неотъемлемую часть жизни человека. Она занимает досуг, воспитывает, удовлетворяет потребность в общении, получении информации, дает приятную физическую нагрузку. Кроме того,  игра оказывает благотворное влияние на формирование творческой души, развитие физической силы и способностей. В игре растущий человек познает окружающий мир, жизнь, ищет себя. Спортивные игры направлены на всестороннее физическое развитие и способствуют совершенствованию 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многих необходимых в жизни двигательных и морально-волевых качеств. Это и стало основной целью программы дополнительного образования детей «Баскетбол».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Отличительные особенности программы 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данная программа является модифицированной и имеет как оздоровительное, так и прикладное значение. Отличительные особенности данной программы заключаются в том, что  она состоит из трех разделов: знания о спортивно-оздоровительной деятельности,  физическое совершенствование со спортивной  направленностью, способы спортивно-оздоровительной деятельности.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Адресат программы: 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учащиеся </w:t>
      </w:r>
      <w:r w:rsidR="000B7884" w:rsidRPr="000B78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7-11</w:t>
      </w:r>
      <w:r w:rsidRPr="000B78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классов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количес</w:t>
      </w:r>
      <w:r w:rsidR="007B6337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детей в группе до 15 человек.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Объем программы 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подобран из расчета проведения занятий по 4,5 часа в неделю (</w:t>
      </w:r>
      <w:r w:rsidR="000B78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153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</w:t>
      </w:r>
      <w:r w:rsidR="000B788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год).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 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групповая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Срок освоения программы 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рассчитана на 1 год обучения</w:t>
      </w:r>
    </w:p>
    <w:p w:rsidR="00BD282E" w:rsidRPr="00BD282E" w:rsidRDefault="00BD282E" w:rsidP="00BD282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учебного года с 01.09.2022 г.</w:t>
      </w:r>
    </w:p>
    <w:p w:rsidR="00BD282E" w:rsidRPr="00BD282E" w:rsidRDefault="00BD282E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учебного года 20.05.2023 г.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Режим занятий: 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Среда (18:30-20:00), четверг (17:</w:t>
      </w:r>
      <w:r w:rsidR="007A4047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00-18:30),пятница (17:00-18:30).</w:t>
      </w:r>
    </w:p>
    <w:tbl>
      <w:tblPr>
        <w:tblW w:w="99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4"/>
        <w:gridCol w:w="3121"/>
        <w:gridCol w:w="2201"/>
        <w:gridCol w:w="2394"/>
      </w:tblGrid>
      <w:tr w:rsidR="002F1B35" w:rsidRPr="00BD282E" w:rsidTr="002F1B35"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Продолжительность</w:t>
            </w:r>
          </w:p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Перерыв между занятиями</w:t>
            </w:r>
          </w:p>
        </w:tc>
      </w:tr>
      <w:tr w:rsidR="002F1B35" w:rsidRPr="00BD282E" w:rsidTr="002F1B35"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10</w:t>
            </w:r>
          </w:p>
        </w:tc>
      </w:tr>
    </w:tbl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1.2.Цель и задачи программы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создать условия для удовлетворения потребности ребенка двигательной активности через занятия баскетболом, сформировать и систематизировать профессиональные теоретические знания и практические умения и навыки, развить двигательные качества (силу, выносливость, гибкость, координированные движения, быстроту реакции).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программы: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    Оздоровительные:</w:t>
      </w:r>
    </w:p>
    <w:p w:rsidR="002F1B35" w:rsidRPr="00BD282E" w:rsidRDefault="007A4047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2F1B35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выработка устойчивости организма к неблагоприятным условиям среды;</w:t>
      </w:r>
    </w:p>
    <w:p w:rsidR="002F1B35" w:rsidRPr="00BD282E" w:rsidRDefault="007A4047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="002F1B35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способствовать укреплению здоровья;</w:t>
      </w:r>
    </w:p>
    <w:p w:rsidR="002F1B35" w:rsidRPr="00BD282E" w:rsidRDefault="007A4047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="002F1B35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содействие гармоничному физическому развитию;</w:t>
      </w:r>
    </w:p>
    <w:p w:rsidR="002F1B35" w:rsidRPr="00BD282E" w:rsidRDefault="007A4047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="002F1B35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развитие двигательных способностей;</w:t>
      </w:r>
    </w:p>
    <w:p w:rsidR="002F1B35" w:rsidRPr="00BD282E" w:rsidRDefault="007A4047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="002F1B35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всестороннее воспитание двигательных качеств;</w:t>
      </w:r>
    </w:p>
    <w:p w:rsidR="002F1B35" w:rsidRPr="00BD282E" w:rsidRDefault="007A4047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="002F1B35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надежной базы физического совершенствования и подготовленности для любых форм двигательных проявлений в различных областях труда и спорта и т.д.</w:t>
      </w:r>
    </w:p>
    <w:p w:rsidR="002F1B35" w:rsidRPr="00BD282E" w:rsidRDefault="007A4047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="002F1B35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укрепление сердечно-сосудистой и дыхательной системы.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    Образовательные:</w:t>
      </w:r>
    </w:p>
    <w:p w:rsidR="002F1B35" w:rsidRPr="00BD282E" w:rsidRDefault="007A4047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2F1B35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обучить жизненно важным двигательным умениям и навыкам;</w:t>
      </w:r>
    </w:p>
    <w:p w:rsidR="002F1B35" w:rsidRPr="00BD282E" w:rsidRDefault="007A4047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="002F1B35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развить необходимые физические качества  (силу, выносливость, гибкость, координацию движения, быстроту реакции, меткость);</w:t>
      </w:r>
    </w:p>
    <w:p w:rsidR="002F1B35" w:rsidRPr="00BD282E" w:rsidRDefault="007A4047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="002F1B35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обучить правильному выполнению упражнений.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   Воспитательные:</w:t>
      </w:r>
    </w:p>
    <w:p w:rsidR="002F1B35" w:rsidRPr="00BD282E" w:rsidRDefault="007A4047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="002F1B35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выполнение сознательных двигательных действий;</w:t>
      </w:r>
    </w:p>
    <w:p w:rsidR="002F1B35" w:rsidRPr="00BD282E" w:rsidRDefault="007A4047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="002F1B35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любовь к спорту;</w:t>
      </w:r>
    </w:p>
    <w:p w:rsidR="002F1B35" w:rsidRPr="00BD282E" w:rsidRDefault="007A4047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="002F1B35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чувство ответственности за себя, а также волю, смелость, активность;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воспитанию нравственных и волевых качеств;</w:t>
      </w:r>
    </w:p>
    <w:p w:rsidR="002F1B35" w:rsidRPr="00BD282E" w:rsidRDefault="007A4047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2F1B35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привлечение учащихся к спорту;</w:t>
      </w:r>
    </w:p>
    <w:p w:rsidR="002F1B35" w:rsidRPr="00BD282E" w:rsidRDefault="007A4047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="002F1B35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устранение вредных привычек.  </w:t>
      </w:r>
    </w:p>
    <w:p w:rsidR="00EE1575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1.3</w:t>
      </w: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Планируемые результаты освоения программы</w:t>
      </w:r>
    </w:p>
    <w:p w:rsidR="00EE1575" w:rsidRPr="00BD282E" w:rsidRDefault="00EE1575" w:rsidP="00EE157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Личностные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– формирование коммуникативной компетентности в общении и сотрудничестве со сверстниками, взрослыми в процессе образовательной, общественно 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полезной видов деятельности; формирование ценности здорового и безопасного образа жизни.</w:t>
      </w:r>
    </w:p>
    <w:p w:rsidR="00EE1575" w:rsidRPr="00BD282E" w:rsidRDefault="00EE1575" w:rsidP="00EE1575">
      <w:pPr>
        <w:shd w:val="clear" w:color="auto" w:fill="FFFFFF"/>
        <w:spacing w:before="75" w:after="0" w:line="240" w:lineRule="auto"/>
        <w:ind w:firstLine="45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proofErr w:type="gramStart"/>
      <w:r w:rsidRPr="00BD282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умение самостоятельно определять цели и планировать пути их достижения; умение оценивать правильность выполнения поставленной задачи, собственные возможности её решения; владение основами самоконтроля, самооценки, принятия решений и осуществления осознанного выбора;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</w:t>
      </w:r>
      <w:proofErr w:type="gram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формулировать, аргументировать и отстаивать своё мнение.</w:t>
      </w: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Ученик  будет:</w:t>
      </w: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Знать:</w:t>
      </w: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§  работу </w:t>
      </w:r>
      <w:proofErr w:type="spellStart"/>
      <w:proofErr w:type="gram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системы, понятие о телосложении человека.</w:t>
      </w: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§  основные линии на площадке. Основные правила игры в баскетбол.  Какие бывают нарушения правил. Жесты судей.</w:t>
      </w: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§  гигиенические требования к одежде и обуви для занятий физическими упражнениями.</w:t>
      </w: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§  способы подсчета пульса. Способы регулирования и контроля физических нагрузок во время занятий физическими упражнениями.</w:t>
      </w: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Уметь:</w:t>
      </w: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§  выполнять передачу мяча одной рукой снизу. Передачу мяча одной рукой сбоку.</w:t>
      </w: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§  выполнять приемы обыгрывания защитника: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вышагивание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скрестный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шаг, поворот, перевод мяча перед собой.</w:t>
      </w: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§  броски одной и двумя руками. Броски мяча после двух шагов и в прыжке с близкого расстояния и среднего. Броски мяча в корзину со средних и дальних дистанций одной и двумя руками от головы. Штрафной бросок одной и двумя руками от головы.</w:t>
      </w: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§  вырывание и выбивание. Перехват. Накрывание.</w:t>
      </w: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§  применять в игре командное нападение. Применять  индивидуальные, групповые  и командные действия в защите в игре баскетбол.</w:t>
      </w: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Использовать:</w:t>
      </w: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§  приобретенные знания и умения в практической и игровой деятельности, в повседневной жизни для включения занятий  спортом в активный отдых и досуг.</w:t>
      </w: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Учащиеся будут уметь демонстрировать</w:t>
      </w: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броски по кольцу с расстояния 1 м.</w:t>
      </w: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броски со средних и дальних дистанций.</w:t>
      </w: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броски по кольцу после ведения.</w:t>
      </w: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передачи мяча в парах.</w:t>
      </w: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передачи мяча в движении.</w:t>
      </w: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обводка стоек.</w:t>
      </w:r>
    </w:p>
    <w:p w:rsidR="00EE1575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передача и ловля мяча от стены за 30 сек.</w:t>
      </w: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штрафной бросок.</w:t>
      </w:r>
    </w:p>
    <w:p w:rsidR="00EE1575" w:rsidRPr="00BD282E" w:rsidRDefault="00EE1575" w:rsidP="00EE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E1575" w:rsidRDefault="00EE157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</w:t>
      </w:r>
      <w:r w:rsidR="00EE15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</w:t>
      </w: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Содержание программы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9"/>
        <w:gridCol w:w="6891"/>
        <w:gridCol w:w="1870"/>
      </w:tblGrid>
      <w:tr w:rsidR="002F1B35" w:rsidRPr="00BD282E" w:rsidTr="000B7884"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Виды спортивной подготовки</w:t>
            </w:r>
          </w:p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F1B35" w:rsidRPr="00BD282E" w:rsidTr="000B7884"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Теоретическая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  <w:tr w:rsidR="002F1B35" w:rsidRPr="00BD282E" w:rsidTr="000B7884"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EE157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54</w:t>
            </w:r>
          </w:p>
        </w:tc>
      </w:tr>
      <w:tr w:rsidR="002F1B35" w:rsidRPr="00BD282E" w:rsidTr="000B7884"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2.1 Имитационные упражнения без мяча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</w:tr>
      <w:tr w:rsidR="002F1B35" w:rsidRPr="00BD282E" w:rsidTr="000B7884"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2.2 Ловля и передача мяча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0B7884" w:rsidP="000B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</w:tr>
      <w:tr w:rsidR="002F1B35" w:rsidRPr="00BD282E" w:rsidTr="000B7884"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2.3 Ведение мяча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0B7884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</w:tr>
      <w:tr w:rsidR="002F1B35" w:rsidRPr="00BD282E" w:rsidTr="000B7884"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2.4 Броски мяча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0B7884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EE157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2F1B35" w:rsidRPr="00BD282E" w:rsidTr="000B7884"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Тактическая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0B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40</w:t>
            </w:r>
          </w:p>
        </w:tc>
      </w:tr>
      <w:tr w:rsidR="002F1B35" w:rsidRPr="00BD282E" w:rsidTr="000B7884"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3.1 Действия игрока в защите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</w:tr>
      <w:tr w:rsidR="002F1B35" w:rsidRPr="00BD282E" w:rsidTr="000B7884"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3.2 Действия игрока в нападении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0B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</w:tr>
      <w:tr w:rsidR="002F1B35" w:rsidRPr="00BD282E" w:rsidTr="000B7884"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Физическая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0B7884" w:rsidP="000B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45</w:t>
            </w:r>
          </w:p>
        </w:tc>
      </w:tr>
      <w:tr w:rsidR="002F1B35" w:rsidRPr="00BD282E" w:rsidTr="000B7884"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4.1 Общая физическая подготовка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0B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0B788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  <w:tr w:rsidR="002F1B35" w:rsidRPr="00BD282E" w:rsidTr="000B7884"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4.2 Специальная физическая подготовка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0B7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0B788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</w:tr>
      <w:tr w:rsidR="002F1B35" w:rsidRPr="00BD282E" w:rsidTr="00EE1575">
        <w:tc>
          <w:tcPr>
            <w:tcW w:w="1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15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Участие в соревнованиях по баскетболу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EE157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</w:t>
            </w:r>
          </w:p>
        </w:tc>
      </w:tr>
      <w:tr w:rsidR="00EE1575" w:rsidRPr="00BD282E" w:rsidTr="00EE1575">
        <w:tc>
          <w:tcPr>
            <w:tcW w:w="1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75" w:rsidRPr="00BD282E" w:rsidRDefault="00EE157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75" w:rsidRPr="00EE1575" w:rsidRDefault="00EE157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75" w:rsidRDefault="00EE157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E1575" w:rsidRPr="00BD282E" w:rsidTr="00EE1575">
        <w:tc>
          <w:tcPr>
            <w:tcW w:w="1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75" w:rsidRPr="00BD282E" w:rsidRDefault="00EE157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75" w:rsidRPr="00EE1575" w:rsidRDefault="00EE157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75" w:rsidRDefault="00EE157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E1575" w:rsidRPr="00BD282E" w:rsidTr="00EE1575">
        <w:tc>
          <w:tcPr>
            <w:tcW w:w="11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75" w:rsidRPr="00BD282E" w:rsidRDefault="00EE157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75" w:rsidRPr="00EE1575" w:rsidRDefault="00EE157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75" w:rsidRDefault="00EE157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EE1575" w:rsidRPr="00BD282E" w:rsidTr="000B7884"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75" w:rsidRPr="00BD282E" w:rsidRDefault="00EE157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75" w:rsidRPr="00EE1575" w:rsidRDefault="00EE157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75" w:rsidRDefault="00EE157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разделов программы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Теоретическая подготовка</w:t>
      </w:r>
    </w:p>
    <w:p w:rsidR="002F1B35" w:rsidRPr="00BD282E" w:rsidRDefault="002F1B35" w:rsidP="00BD282E">
      <w:pPr>
        <w:shd w:val="clear" w:color="auto" w:fill="FFFFFF"/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BD282E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  <w:t>1.         Физическая культура и спорт в России</w:t>
      </w:r>
      <w:bookmarkStart w:id="0" w:name="_GoBack"/>
      <w:r w:rsidR="007B6337" w:rsidRPr="005D40D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ab/>
      </w:r>
      <w:bookmarkEnd w:id="0"/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«физическая культура». Физическая культура как составная часть общей культуры. Значение ее для укрепления здоровья, физического развития граждан России в их подготовке к труду и защите Родины. Роль физической культуры в воспитании молодежи. Основные сведения о спортивной квалификации. Спортивные разряды и звания. Порядок присвоения спортивных разрядов и званий. Юношеские разряды по баскетболу.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BD282E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  <w:t>2.         Состояние и развитие баскетбола в России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История развития баскетбола в мире и в нашей стране. Достижения баскетболистов России на мировой арене. Количество занимающихся в России и в мире. Спортивные сооружения для занятий баскетболом и их состояние. Итоги и анализ выступлений сборных национальных, молодежных и юниорских команд баскетболистов на соревнованиях.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BD282E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  <w:t>3.         Воспитание нравственных и волевых качеств спортсмена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приемы создания готовности к конкретному соревнованию.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Идеомотрные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аутогенные и подобные им методы.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BD282E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  <w:t>4.         Гигиенические требования к занимающимся спортом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Понятие о гигиене и санитарии. Общие представления об основных системах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эноргообеспечения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человека. Дыхание. Значения дыхания для жизнедеятельности организма. Жизненная емкость легких. Потребление кислорода. Функции пищеварительного аппарата. Особенности пищеварения мышечной работе. Понятие о рациональном питании и общем расходе энергии. Гигиенические требования к питанию спортсменов. Питательные смеси. Значение витаминов и минеральных солей, их нормы. Режим питания, регулирование веса спортсмена. Пищевые отравления и их профилактика. Гигиеническое значение кожи. Уход за телом, полостью рта и зубами. Гигиенические требования к спортивной одежде и обуви.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 – курение, употребление спиртных напитков. Профилактика вредных привычек.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Техническая подготовка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BD282E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  <w:t>1.         Имитационные упражнения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1.1. Прыжок вверх-вперед толчком одной и приземлением на одну ногу.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1.2. Передвижение приставными шагами правым (левым) боком: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разной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скоростью</w:t>
      </w:r>
      <w:proofErr w:type="gram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;в</w:t>
      </w:r>
      <w:proofErr w:type="spellEnd"/>
      <w:proofErr w:type="gram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одном и в разных направлениях.</w:t>
      </w:r>
    </w:p>
    <w:p w:rsidR="002F1B35" w:rsidRPr="00BD282E" w:rsidRDefault="007A4047" w:rsidP="00BD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1.3.</w:t>
      </w:r>
      <w:r w:rsidR="002F1B35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Передвиж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ение правым – левым боком.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1.4.Передвижение в стойке баскетболиста.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1.5.</w:t>
      </w:r>
      <w:r w:rsidR="002F1B35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Остановк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прыжком после ускорения.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1.6.</w:t>
      </w:r>
      <w:r w:rsidR="002F1B35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Остановка в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один шаг после ускорения.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1.7.</w:t>
      </w:r>
      <w:r w:rsidR="002F1B35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Остановка в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два шага после ускорения.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1.8.Повороты на месте.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1.9.</w:t>
      </w:r>
      <w:r w:rsidR="002F1B35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Повороты в движении.</w:t>
      </w:r>
      <w:r w:rsidR="002F1B35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1.10. Имитация защитных действий против игрока нападения.</w:t>
      </w:r>
      <w:r w:rsidR="002F1B35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1.11. Имитация действий атаки против игрока защиты.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  <w:t>2. Ловля и передача мяча</w:t>
      </w: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2F1B35" w:rsidRPr="00BD282E" w:rsidRDefault="002F1B35" w:rsidP="00BD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2.1. Двумя руками от груди, стоя на месте.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2.2. Двумя руками от груди с шагом вперед.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2.3. Двумя руками от груди в движении.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2.4. Передача одной рукой от плеча.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2.5. Передача одной рукой с шагом вперед.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2.6. То же после ведения мяча.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2.7. Передача одной рукой с отскоком от пола.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2.8. Передача двумя руками с отскоком от пола.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2.9. Передача одной рукой снизу от пола.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2.10. То же в движении.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2.11. Ловля мяча после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полуотскока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2.12. Ловля высоко летящего мяча.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2.13. Ловля катящегося мяча, стоя на месте.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2.14. Ловля катящегося мяча в движении.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  <w:t>3. Ведение мяча</w:t>
      </w: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2F1B35" w:rsidRPr="00BD282E" w:rsidRDefault="002F1B35" w:rsidP="00BD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3.1. На месте.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3.2. В движении шагом.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3.3. В движении бегом.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3.4. То же с изменением направления и скорости.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3.5. То же с изменением высоты отскока.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3.6. Правой и левой рукой поочередно на месте.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3.7. Правой и левой рукой поочередно в движении.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3.8. Перевод мяча с правой руки на левую и обратно, стоя на месте.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  <w:t>4. Броски мяча</w:t>
      </w: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2F1B35" w:rsidRPr="00BD282E" w:rsidRDefault="002F1B35" w:rsidP="00BD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4.1. Одной рукой в баскетбольный щит с места.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4.2. Двумя руками от груди в баскетбольный щит с места.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4.3. Двумя руками от груди в баскетбольный щит после ведения и остановки.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4.4. Двумя руками от груди в баскетбольную корзину с места.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4.5. Двумя руками от груди в баскетбольную корзину после ведения.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4.6. Одной рукой в баскетбольную корзину с места.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4.7. Одной рукой в баске</w:t>
      </w:r>
      <w:r w:rsidR="007B6337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тбольную корзину после ведения.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4.8. Одной рукой в баскетбольную корзину после двух шагов.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4.9. В прыжке одной рукой с места.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4.10. Штрафной.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4.11. Двумя руками снизу в движении.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4.12. Одной рукой в прыжке после ловли мяча в движении.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4.13. Вырывание мяча.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4.14. Выбивание мяча.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Тактическая подготовка</w:t>
      </w:r>
    </w:p>
    <w:p w:rsidR="002F1B35" w:rsidRPr="00BD282E" w:rsidRDefault="002F1B35" w:rsidP="00BD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1 Защитные действия при опеке игрока без мяча.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2. Защитные действия при опеке игрока с мячом.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3. Перехват мяча.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4. Борьба за мяч после отскока от щита.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5. Быстрый прорыв.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6. Командные действия в защите.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7. Командные действия в нападении.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8. Игра в баскетбол с заданными тактическими действиями.</w:t>
      </w:r>
    </w:p>
    <w:p w:rsidR="007B6337" w:rsidRPr="00BD282E" w:rsidRDefault="007B6337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 Физическая подготовка</w:t>
      </w:r>
    </w:p>
    <w:p w:rsidR="002F1B35" w:rsidRPr="00BD282E" w:rsidRDefault="007B6337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  <w:t>4.1.</w:t>
      </w:r>
      <w:r w:rsidR="002F1B35" w:rsidRPr="00BD282E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  <w:t>Общая физическая подготовка</w:t>
      </w:r>
      <w:r w:rsidR="002F1B35"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</w:p>
    <w:p w:rsidR="002F1B35" w:rsidRPr="00BD282E" w:rsidRDefault="002F1B35" w:rsidP="00BD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 Общеразвивающие упражнения: элементарные, с весом собственного веса, с партнером, с предметами (набивными мячами,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фитболами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футболами, гимнастическими палками, обручами, мячами различного диаметра, скакалками), на снарядах (перекладина, опорный прыжок, стенка, скамейка, канат).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="007B6337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Подвижные игры.</w:t>
      </w:r>
      <w:r w:rsidR="007B6337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Эстафеты.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4. Полосы препятствий.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5. Акробатические упражнения (кувырки, стойки, перевороты, перекаты).</w:t>
      </w:r>
    </w:p>
    <w:p w:rsidR="002F1B35" w:rsidRPr="00BD282E" w:rsidRDefault="007B6337" w:rsidP="00EE1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BD282E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  <w:t>4.</w:t>
      </w:r>
      <w:r w:rsidR="002F1B35" w:rsidRPr="00BD282E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  <w:lang w:eastAsia="ru-RU"/>
        </w:rPr>
        <w:t>2. Специальная физическая подготовка.</w:t>
      </w:r>
    </w:p>
    <w:p w:rsidR="002F1B35" w:rsidRPr="00BD282E" w:rsidRDefault="002F1B35" w:rsidP="00EE1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Упражнения для развития быстроты движений баскетболиста.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2. Упражнения для развития специальной выносливости баскетболиста.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3. Упражнения для развития скоростно-силовых качеств баскетболиста.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4. Упражнения для развития ловкости баскетболиста.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Участие в соревнованиях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D282E" w:rsidRPr="00BD282E" w:rsidRDefault="00BD282E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Календарно – тематическое планирование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1095"/>
        <w:gridCol w:w="1043"/>
        <w:gridCol w:w="5085"/>
        <w:gridCol w:w="2017"/>
      </w:tblGrid>
      <w:tr w:rsidR="00BD282E" w:rsidRPr="00BD282E" w:rsidTr="00EE1575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D28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</w:t>
            </w:r>
          </w:p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 в России</w:t>
            </w:r>
          </w:p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толчком двух и прыжок толчком одной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Остановка прыжком и двумя шагами. Повороты вперед, назад. Учебная игра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двумя на месте и в движении Игры с мячом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EE157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двумя в движении. Ловля и передача при встречном и поступательном движении. Игры с мячом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одной на месте и в движении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с высоким и низким отскоком. Бросок двумя от груди.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с высоким и низким отскоком. Бросок двумя от груди.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EE157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Ведение на месте и по прямой. Бросок двумя от груди.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по дуге. Ловля и передача одной в движении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Остановка двумя шагами и прыжком</w:t>
            </w:r>
          </w:p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без мяча и с мячом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по кругу. Обводка соперника с изменением высоты отскока.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мяча двумя руками от груди и одной рукой от плеча на месте и в движении </w:t>
            </w: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пассивным сопротивлением защитника. Ведение зигзагом.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от груди и одной рукой от плеча на месте и в движении с пассивным сопротивлением защитника.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в низкой средней и высокой стойке на месте в движении по прямой с изменением направления движения и скорости с пассивным сопротивлением защитника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 и скорости с пассивным сопротивлением защитника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мяча ведущей и </w:t>
            </w:r>
            <w:proofErr w:type="spellStart"/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неведущей</w:t>
            </w:r>
            <w:proofErr w:type="spellEnd"/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рукой с пассивным сопротивлением защитника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EE157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мяча ведущей и </w:t>
            </w:r>
            <w:proofErr w:type="spellStart"/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неведущей</w:t>
            </w:r>
            <w:proofErr w:type="spellEnd"/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рукой с пассивным сопротивлением защитника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 и в движении с пассивным противодействием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Обводка соперника с изменением направления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 и в движении с пассивным противодействием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одной от плеча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элементов: ловля, передача, ведение, бросок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мяча </w:t>
            </w:r>
            <w:proofErr w:type="spellStart"/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неведущей</w:t>
            </w:r>
            <w:proofErr w:type="spellEnd"/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 ведущей рукой  в движении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мяча правой и левой рукой поочередно стоя на месте и в движении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Эстафеты с мячом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мяча двумя руками снизу</w:t>
            </w:r>
          </w:p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двумя с места и в движении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двумя с места и в движении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одной с отскоком от  щита. Обводка соперника с поворотом и переводом мяча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одной с отскоком от  щита. Обводка соперника с поворотом и переводом мяча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одной с места и в движении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по дуге и по кругу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Позиционное нападение и личная защита в игровых взаимодействиях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по прямой и зигзагом. Бросок двумя от груди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Обводка соперника с изменением высоты отскока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 для получения и отвлечения мяча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Розыгрыш мяча.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Атака корзины.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«Передай мяч и выходи».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Заслон.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Заслон.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Наведение.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Пересечение.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Треугольник.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Тройка.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Малая восьмерка.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Скрестный</w:t>
            </w:r>
            <w:proofErr w:type="spellEnd"/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выход.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Сдвоенный заслон.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Наведение на двух игроков.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быстрого прорыва.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53</w:t>
            </w:r>
          </w:p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EE157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быстрого прорыва.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Система эшелонного прорыва.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EE157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получению мяча.  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выходу на свободное место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розыгрышу мяча.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Противодействие атаки корзины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и развитие баскетбола в России Воспитание нравственных и волевых качеств спортсмена. Остановка прыжком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атаки и розыгрышу корзины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Проскальзывание.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Проскальзывание.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Групповой отбор.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Тройки.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малой восьмерки.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скрестного</w:t>
            </w:r>
            <w:proofErr w:type="spellEnd"/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выхода.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сдвоенного заслона.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Гигиенические требования к занимающимся спортом. Против </w:t>
            </w:r>
            <w:proofErr w:type="spellStart"/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скрестного</w:t>
            </w:r>
            <w:proofErr w:type="spellEnd"/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выхода.</w:t>
            </w:r>
            <w:r w:rsidR="00EE1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сдвоенного заслона.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зонной защиты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наведения на двух.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личной защиты.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зонной защиты.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282E" w:rsidRPr="00BD282E" w:rsidTr="00EE1575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смешанной защиты. Учебная игра баскетбол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E" w:rsidRPr="00BD282E" w:rsidRDefault="00BD282E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282E" w:rsidRPr="00BD282E" w:rsidRDefault="00BD282E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F1B35" w:rsidRPr="00BD282E" w:rsidRDefault="002F1B35" w:rsidP="00BD282E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2.Комплекс организационно-педагогических условий:</w:t>
      </w:r>
    </w:p>
    <w:p w:rsidR="002F1B35" w:rsidRPr="00BD282E" w:rsidRDefault="002F1B35" w:rsidP="00BD282E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2.1. </w:t>
      </w: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Годовой календарный учебный график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5"/>
        <w:gridCol w:w="6403"/>
      </w:tblGrid>
      <w:tr w:rsidR="002F1B35" w:rsidRPr="00BD282E" w:rsidTr="00BD282E">
        <w:trPr>
          <w:trHeight w:val="451"/>
        </w:trPr>
        <w:tc>
          <w:tcPr>
            <w:tcW w:w="1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highlight w:val="yellow"/>
                <w:lang w:eastAsia="ru-RU"/>
              </w:rPr>
            </w:pPr>
            <w:r w:rsidRPr="00EE1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34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575" w:rsidRDefault="00EE1575" w:rsidP="00EE15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18.30-20.00</w:t>
            </w:r>
          </w:p>
          <w:p w:rsidR="002F1B35" w:rsidRPr="00EE1575" w:rsidRDefault="00EE1575" w:rsidP="00EE15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пятница17.00-18.00</w:t>
            </w:r>
          </w:p>
        </w:tc>
      </w:tr>
      <w:tr w:rsidR="002F1B35" w:rsidRPr="00BD282E" w:rsidTr="00BD282E">
        <w:trPr>
          <w:trHeight w:val="451"/>
        </w:trPr>
        <w:tc>
          <w:tcPr>
            <w:tcW w:w="1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BD282E" w:rsidP="00BD282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 с 01.09.2022</w:t>
            </w:r>
            <w:r w:rsidR="002F1B35" w:rsidRPr="00BD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F1B35" w:rsidRPr="00BD282E" w:rsidRDefault="00BD282E" w:rsidP="00BD282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учебного года 20</w:t>
            </w:r>
            <w:r w:rsidR="002F1B35" w:rsidRPr="00BD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 w:rsidRPr="00BD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F1B35" w:rsidRPr="00BD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F1B35" w:rsidRPr="00BD282E" w:rsidTr="00BD282E">
        <w:trPr>
          <w:trHeight w:val="451"/>
        </w:trPr>
        <w:tc>
          <w:tcPr>
            <w:tcW w:w="1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недель в учебном году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BD282E" w:rsidP="00BD282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2F1B35" w:rsidRPr="00BD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</w:t>
            </w:r>
            <w:r w:rsidRPr="00BD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2F1B35" w:rsidRPr="00BD282E" w:rsidTr="00BD282E">
        <w:trPr>
          <w:trHeight w:val="451"/>
        </w:trPr>
        <w:tc>
          <w:tcPr>
            <w:tcW w:w="1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EE1575" w:rsidP="00EE1575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E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дней </w:t>
            </w:r>
          </w:p>
        </w:tc>
      </w:tr>
      <w:tr w:rsidR="002F1B35" w:rsidRPr="00BD282E" w:rsidTr="00BD282E">
        <w:trPr>
          <w:trHeight w:val="451"/>
        </w:trPr>
        <w:tc>
          <w:tcPr>
            <w:tcW w:w="1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2F1B35" w:rsidRPr="00BD282E" w:rsidTr="00BD282E">
        <w:trPr>
          <w:trHeight w:val="451"/>
        </w:trPr>
        <w:tc>
          <w:tcPr>
            <w:tcW w:w="15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промежуточной и итоговой аттестации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2.2. Условия реализации программы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Для реализации данной программы в школе имеется и может быть использовано: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1. Спортивный зал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2. Уличная  площадка.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 3. Баскетбольные щиты с кольцами – 2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шт</w:t>
      </w:r>
      <w:proofErr w:type="spellEnd"/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 4. Фишки – 20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шт</w:t>
      </w:r>
      <w:proofErr w:type="spellEnd"/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 5.Баскетбольные </w:t>
      </w:r>
      <w:r w:rsidR="00EE1575" w:rsidRPr="00EE15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мячи 30</w:t>
      </w:r>
      <w:r w:rsidRPr="00EE15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штуки.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6. Набивные мячи 3 штуки.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 7. Сетка </w:t>
      </w:r>
      <w:r w:rsidRPr="00EE15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переноса мячей 2 штуки.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8. Баскетбольные и футбольные мячи, шведские стенки, гимнастическое оборудование и т.п.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9</w:t>
      </w:r>
      <w:r w:rsidRPr="00EE157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20 комплектов баскетбольной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формы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формы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(10 мужских и 10 женских).</w:t>
      </w:r>
    </w:p>
    <w:p w:rsidR="00EE1575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</w:p>
    <w:p w:rsidR="00BD282E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2.3. Формы аттестации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2.4. Оценочные материалы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Контрольные нормативы по основам технической подготовки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Специальная физическая подготовка баскетболистов</w:t>
      </w:r>
    </w:p>
    <w:tbl>
      <w:tblPr>
        <w:tblW w:w="74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5"/>
        <w:gridCol w:w="1198"/>
        <w:gridCol w:w="1044"/>
        <w:gridCol w:w="1198"/>
        <w:gridCol w:w="1044"/>
        <w:gridCol w:w="1198"/>
        <w:gridCol w:w="1044"/>
      </w:tblGrid>
      <w:tr w:rsidR="002F1B35" w:rsidRPr="00BD282E" w:rsidTr="002F1B35">
        <w:trPr>
          <w:trHeight w:val="870"/>
        </w:trPr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Высота подскока (см)</w:t>
            </w: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Бег 20 м (с)</w:t>
            </w:r>
          </w:p>
        </w:tc>
        <w:tc>
          <w:tcPr>
            <w:tcW w:w="2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Бег 300 м (мин)</w:t>
            </w:r>
          </w:p>
        </w:tc>
      </w:tr>
      <w:tr w:rsidR="002F1B35" w:rsidRPr="00BD282E" w:rsidTr="002F1B35">
        <w:trPr>
          <w:trHeight w:val="1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девочки</w:t>
            </w:r>
          </w:p>
        </w:tc>
      </w:tr>
      <w:tr w:rsidR="002F1B35" w:rsidRPr="00BD282E" w:rsidTr="002F1B35">
        <w:tc>
          <w:tcPr>
            <w:tcW w:w="1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– й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1,20</w:t>
            </w:r>
          </w:p>
        </w:tc>
      </w:tr>
    </w:tbl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Техническая подготовка баскетболистов</w:t>
      </w:r>
    </w:p>
    <w:tbl>
      <w:tblPr>
        <w:tblW w:w="10207" w:type="dxa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993"/>
        <w:gridCol w:w="709"/>
        <w:gridCol w:w="850"/>
        <w:gridCol w:w="992"/>
        <w:gridCol w:w="1134"/>
        <w:gridCol w:w="993"/>
        <w:gridCol w:w="37"/>
        <w:gridCol w:w="955"/>
        <w:gridCol w:w="850"/>
        <w:gridCol w:w="993"/>
        <w:gridCol w:w="992"/>
      </w:tblGrid>
      <w:tr w:rsidR="002F1B35" w:rsidRPr="00BD282E" w:rsidTr="00BD282E">
        <w:trPr>
          <w:trHeight w:val="907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Передвижения в защитной стойке (с)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Скоростное ведение</w:t>
            </w:r>
          </w:p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(с, попадания)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мяча</w:t>
            </w:r>
          </w:p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(с, попадания)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Дистанционные броски</w:t>
            </w:r>
            <w:proofErr w:type="gramStart"/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% 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Штрафные броски</w:t>
            </w:r>
            <w:proofErr w:type="gramStart"/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% )</w:t>
            </w:r>
            <w:proofErr w:type="gramEnd"/>
          </w:p>
        </w:tc>
      </w:tr>
      <w:tr w:rsidR="002F1B35" w:rsidRPr="00BD282E" w:rsidTr="00BD282E">
        <w:trPr>
          <w:trHeight w:val="1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2F1B35" w:rsidRPr="00BD282E" w:rsidTr="00BD282E">
        <w:trPr>
          <w:trHeight w:val="5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2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F1B35" w:rsidRPr="00BD282E" w:rsidTr="00BD282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B35" w:rsidRPr="00BD282E" w:rsidRDefault="002F1B35" w:rsidP="00BD282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2.5 Методические материалы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Имеется дидактико-методическое оснащени</w:t>
      </w:r>
      <w:r w:rsidR="00BD282E"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е: у</w:t>
      </w: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чебники по физической культуре. Учебники по баскетболу. Методические пособия по баскетболу, спортивным играм, методике занятий и тренировок. Правила соревнований. Инструкции по технике безопасности. Нормативные документы по дополнительному образованию. Учебные карточки с заданиями. Разработанные и утверждённые тесты, и нормативы по контролю ОФП, технической, тактической и теоретической подготовок.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Список литературы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1.        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Белорусова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В. В. Воспитание в спорте. М: ФиС,74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2.        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Буйлин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Ю. Ф., Портных Ю. И. Мини-баскетбол в школе. М: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Просвешение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76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3.        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Вуден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Д. Р. Современный баскетбол. М: ФиС,87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   Гомельский А. Я. Тактика баскетбола. М: ФиС,67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    Гомельский А. Я. Управление командой в баскетболе. М: ФиС,76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6.        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Грасис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А. Специальные упражнения баскетболиста. М: ФиС,67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         Кузнецов В. С.,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Колодницкий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Т. А. Методика обучения основным видам движений на уроках физической культуры в школе. М: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Владос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2002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8.        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Коузи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П.,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Поуэр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Ф. Баскетбол, концепции и анализ (перевод с англ.) М: ФиС,75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9.         Кудряшов В.,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Мирошникова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Р. Технические приемы в баскетболе. Минск: «Беларусь»,67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       Лях В. И. Развивая координационные способности. //ФК в школе, 88 №12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11.      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Пилтхолстер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 Энциклопедия баскетбольных упражнений. (перевод с англ.) М: ФиС,73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12.      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Погадаев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 И. Настольная книга учителя физической культуры. М: ФиС,2000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13.       Преображенский И. Н.,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Хазарянц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А. А. Баскетбол в школе. М: Просвещение, 69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       Программа для детско- юношеских спортивных школ и детско- юношеских школ олимпийского резерва. М: Просвещение, 82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15.       Урок физической культуры в современной школе: Методические рекомендации.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1. М: Советский спорт, 2002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16.       </w:t>
      </w:r>
      <w:proofErr w:type="spellStart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Уикс</w:t>
      </w:r>
      <w:proofErr w:type="spellEnd"/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 Стратегия баскетбола. М: ФиС,68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17.       Яхонтов Е. Р. Индивидуальная подготовка баскетболистов. М: ФиС,75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18.       Яхонтов Е. Р. , Генкин З. А. Баскетбол. М: ФиС,78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19.       Яхонтов Е. Р. , Кит Л. С. Индивидуальные упражнения баскетболиста. М: ФиС,81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F1B35" w:rsidRPr="00BD282E" w:rsidRDefault="002F1B35" w:rsidP="00BD2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D282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53929" w:rsidRPr="00BD282E" w:rsidRDefault="00A53929" w:rsidP="00BD282E">
      <w:pPr>
        <w:spacing w:line="240" w:lineRule="auto"/>
        <w:rPr>
          <w:sz w:val="24"/>
          <w:szCs w:val="24"/>
        </w:rPr>
      </w:pPr>
    </w:p>
    <w:sectPr w:rsidR="00A53929" w:rsidRPr="00BD282E" w:rsidSect="00E1066A">
      <w:type w:val="continuous"/>
      <w:pgSz w:w="11907" w:h="16840"/>
      <w:pgMar w:top="1135" w:right="1275" w:bottom="1134" w:left="156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882836"/>
    <w:rsid w:val="000B7884"/>
    <w:rsid w:val="002F1B35"/>
    <w:rsid w:val="002F53F3"/>
    <w:rsid w:val="005D40D4"/>
    <w:rsid w:val="00637000"/>
    <w:rsid w:val="006E19CB"/>
    <w:rsid w:val="007A4047"/>
    <w:rsid w:val="007B6337"/>
    <w:rsid w:val="00882836"/>
    <w:rsid w:val="00884871"/>
    <w:rsid w:val="00A53929"/>
    <w:rsid w:val="00BD282E"/>
    <w:rsid w:val="00CB529C"/>
    <w:rsid w:val="00E1066A"/>
    <w:rsid w:val="00EE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04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D28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camorca</cp:lastModifiedBy>
  <cp:revision>7</cp:revision>
  <cp:lastPrinted>2022-09-23T05:47:00Z</cp:lastPrinted>
  <dcterms:created xsi:type="dcterms:W3CDTF">2022-09-23T05:25:00Z</dcterms:created>
  <dcterms:modified xsi:type="dcterms:W3CDTF">2022-09-30T12:56:00Z</dcterms:modified>
</cp:coreProperties>
</file>