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1" w:rsidRPr="00000362" w:rsidRDefault="00F14D61" w:rsidP="00F14D61">
      <w:pPr>
        <w:ind w:left="358" w:right="300" w:firstLine="75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предмету Родной язык</w:t>
      </w:r>
      <w:bookmarkStart w:id="0" w:name="_GoBack"/>
      <w:bookmarkEnd w:id="0"/>
    </w:p>
    <w:p w:rsidR="00F14D61" w:rsidRPr="00000362" w:rsidRDefault="00F14D61" w:rsidP="00F14D61">
      <w:pPr>
        <w:ind w:left="358" w:right="300" w:firstLine="754"/>
        <w:jc w:val="center"/>
        <w:rPr>
          <w:rFonts w:eastAsia="Times New Roman"/>
          <w:b/>
          <w:bCs/>
          <w:sz w:val="24"/>
          <w:szCs w:val="24"/>
        </w:rPr>
      </w:pPr>
    </w:p>
    <w:p w:rsidR="00F14D61" w:rsidRPr="003E554F" w:rsidRDefault="00F14D61" w:rsidP="00F14D61">
      <w:pPr>
        <w:spacing w:after="200" w:line="276" w:lineRule="auto"/>
        <w:ind w:firstLine="358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>Рабочая программа по ОБЖ для 10 – 11 классов составлена на основе следующих документов: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ФЗ-273 «Об образовании в Российской Федерации» от 29.12.2012 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Федеральный государственный образовательный стандарт среднего общего образования. Приказ </w:t>
      </w:r>
      <w:proofErr w:type="spellStart"/>
      <w:r w:rsidRPr="003E554F">
        <w:rPr>
          <w:rFonts w:eastAsia="Times New Roman"/>
          <w:lang w:eastAsia="en-US"/>
        </w:rPr>
        <w:t>Минобрнауки</w:t>
      </w:r>
      <w:proofErr w:type="spellEnd"/>
      <w:r w:rsidRPr="003E554F">
        <w:rPr>
          <w:rFonts w:eastAsia="Times New Roman"/>
          <w:lang w:eastAsia="en-US"/>
        </w:rPr>
        <w:t xml:space="preserve"> России от 29 декабря 2014 г. N 1645 </w:t>
      </w:r>
      <w:proofErr w:type="gramStart"/>
      <w:r w:rsidRPr="003E554F">
        <w:rPr>
          <w:rFonts w:eastAsia="Times New Roman"/>
          <w:lang w:eastAsia="en-US"/>
        </w:rPr>
        <w:t>( с</w:t>
      </w:r>
      <w:proofErr w:type="gramEnd"/>
      <w:r w:rsidRPr="003E554F">
        <w:rPr>
          <w:rFonts w:eastAsia="Times New Roman"/>
          <w:lang w:eastAsia="en-US"/>
        </w:rPr>
        <w:t xml:space="preserve"> изменениями)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Приказ </w:t>
      </w:r>
      <w:proofErr w:type="spellStart"/>
      <w:r w:rsidRPr="003E554F">
        <w:rPr>
          <w:rFonts w:eastAsia="Times New Roman"/>
          <w:lang w:eastAsia="en-US"/>
        </w:rPr>
        <w:t>Минпросвещения</w:t>
      </w:r>
      <w:proofErr w:type="spellEnd"/>
      <w:r w:rsidRPr="003E554F">
        <w:rPr>
          <w:rFonts w:eastAsia="Times New Roman"/>
          <w:lang w:eastAsia="en-US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Федерального перечня учебников </w:t>
      </w:r>
      <w:proofErr w:type="spellStart"/>
      <w:r w:rsidRPr="003E554F">
        <w:rPr>
          <w:rFonts w:eastAsia="Times New Roman"/>
          <w:lang w:eastAsia="en-US"/>
        </w:rPr>
        <w:t>МОиН</w:t>
      </w:r>
      <w:proofErr w:type="spellEnd"/>
      <w:r w:rsidRPr="003E554F">
        <w:rPr>
          <w:rFonts w:eastAsia="Times New Roman"/>
          <w:lang w:eastAsia="en-US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3E554F">
        <w:rPr>
          <w:rFonts w:eastAsia="Times New Roman"/>
          <w:lang w:eastAsia="en-US"/>
        </w:rPr>
        <w:t>учреждениях  Приказ</w:t>
      </w:r>
      <w:proofErr w:type="gramEnd"/>
      <w:r w:rsidRPr="003E554F">
        <w:rPr>
          <w:rFonts w:eastAsia="Times New Roman"/>
          <w:lang w:eastAsia="en-US"/>
        </w:rPr>
        <w:t xml:space="preserve"> </w:t>
      </w:r>
      <w:proofErr w:type="spellStart"/>
      <w:r w:rsidRPr="003E554F">
        <w:rPr>
          <w:rFonts w:eastAsia="Times New Roman"/>
          <w:lang w:eastAsia="en-US"/>
        </w:rPr>
        <w:t>Минпросвещения</w:t>
      </w:r>
      <w:proofErr w:type="spellEnd"/>
      <w:r w:rsidRPr="003E554F">
        <w:rPr>
          <w:rFonts w:eastAsia="Times New Roman"/>
          <w:lang w:eastAsia="en-US"/>
        </w:rPr>
        <w:t xml:space="preserve"> России №254 от 20.05.2020</w:t>
      </w:r>
    </w:p>
    <w:p w:rsidR="00F14D61" w:rsidRPr="003E554F" w:rsidRDefault="00F14D61" w:rsidP="00F14D61">
      <w:pPr>
        <w:numPr>
          <w:ilvl w:val="0"/>
          <w:numId w:val="10"/>
        </w:numPr>
        <w:spacing w:after="160" w:line="259" w:lineRule="auto"/>
        <w:jc w:val="both"/>
        <w:rPr>
          <w:rFonts w:eastAsia="Times New Roman"/>
          <w:bCs/>
          <w:lang w:eastAsia="en-US"/>
        </w:rPr>
      </w:pPr>
      <w:r w:rsidRPr="003E554F">
        <w:rPr>
          <w:rFonts w:eastAsia="Times New Roman"/>
          <w:bCs/>
          <w:lang w:eastAsia="en-US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Основная образовательная программа основного общего образования МБОУ «СОШ№2» 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 xml:space="preserve">Рабочая программа воспитания обучающихся МБОУ «СОШ№2» </w:t>
      </w:r>
    </w:p>
    <w:p w:rsidR="00F14D61" w:rsidRPr="003E554F" w:rsidRDefault="00F14D61" w:rsidP="00F14D61">
      <w:pPr>
        <w:numPr>
          <w:ilvl w:val="0"/>
          <w:numId w:val="9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3E554F">
        <w:rPr>
          <w:rFonts w:eastAsia="Times New Roman"/>
          <w:lang w:eastAsia="en-US"/>
        </w:rPr>
        <w:t>Положение о рабочей программе учителя МБОУ «СОШ№2».</w:t>
      </w:r>
    </w:p>
    <w:p w:rsidR="00F14D61" w:rsidRPr="00B243B7" w:rsidRDefault="00F14D61" w:rsidP="00F14D61">
      <w:pPr>
        <w:shd w:val="clear" w:color="auto" w:fill="FFFFFF"/>
        <w:spacing w:line="360" w:lineRule="auto"/>
        <w:ind w:left="360"/>
        <w:jc w:val="both"/>
        <w:rPr>
          <w:rFonts w:eastAsia="Times New Roman"/>
          <w:color w:val="000000"/>
        </w:rPr>
      </w:pPr>
    </w:p>
    <w:p w:rsidR="00F14D61" w:rsidRPr="003564F7" w:rsidRDefault="00F14D61" w:rsidP="00F14D61">
      <w:pPr>
        <w:spacing w:after="200" w:line="276" w:lineRule="auto"/>
        <w:ind w:left="360"/>
        <w:rPr>
          <w:rFonts w:eastAsia="Times New Roman"/>
          <w:b/>
          <w:lang w:eastAsia="en-US"/>
        </w:rPr>
      </w:pPr>
      <w:r w:rsidRPr="003564F7">
        <w:rPr>
          <w:rFonts w:eastAsia="Times New Roman"/>
          <w:b/>
          <w:lang w:eastAsia="en-US"/>
        </w:rPr>
        <w:t xml:space="preserve">                               Для реализации программы используется УМК:</w:t>
      </w:r>
    </w:p>
    <w:p w:rsidR="00F14D61" w:rsidRPr="00B243B7" w:rsidRDefault="00F14D61" w:rsidP="00F14D61">
      <w:pPr>
        <w:pStyle w:val="a3"/>
        <w:numPr>
          <w:ilvl w:val="0"/>
          <w:numId w:val="4"/>
        </w:numPr>
        <w:tabs>
          <w:tab w:val="left" w:pos="358"/>
        </w:tabs>
        <w:ind w:right="300"/>
        <w:jc w:val="both"/>
        <w:rPr>
          <w:rFonts w:eastAsia="Symbol"/>
        </w:rPr>
      </w:pPr>
      <w:r w:rsidRPr="00B243B7">
        <w:t>Русский язык. 10 класс. Львова С. И., Львов В. В. (базовый уровень) Изд. «Мнемозина»</w:t>
      </w:r>
      <w:r w:rsidRPr="00B243B7">
        <w:rPr>
          <w:rFonts w:eastAsiaTheme="minorHAnsi"/>
        </w:rPr>
        <w:t xml:space="preserve"> Предметная линия учебников С. И. Львовой и В. В. Львова /С. И. Львова, В. В. Львов. — 2-е изд., </w:t>
      </w:r>
      <w:proofErr w:type="spellStart"/>
      <w:r w:rsidRPr="00B243B7">
        <w:rPr>
          <w:rFonts w:eastAsiaTheme="minorHAnsi"/>
        </w:rPr>
        <w:t>испр</w:t>
      </w:r>
      <w:proofErr w:type="spellEnd"/>
      <w:r w:rsidRPr="00B243B7">
        <w:rPr>
          <w:rFonts w:eastAsiaTheme="minorHAnsi"/>
        </w:rPr>
        <w:t xml:space="preserve">. — </w:t>
      </w:r>
      <w:proofErr w:type="gramStart"/>
      <w:r w:rsidRPr="00B243B7">
        <w:rPr>
          <w:rFonts w:eastAsiaTheme="minorHAnsi"/>
        </w:rPr>
        <w:t>М. :</w:t>
      </w:r>
      <w:proofErr w:type="gramEnd"/>
      <w:r w:rsidRPr="00B243B7">
        <w:rPr>
          <w:rFonts w:eastAsiaTheme="minorHAnsi"/>
        </w:rPr>
        <w:t xml:space="preserve"> Мнемозина, 2019;</w:t>
      </w:r>
    </w:p>
    <w:p w:rsidR="00F14D61" w:rsidRDefault="00F14D61" w:rsidP="00F14D61">
      <w:pPr>
        <w:pStyle w:val="a3"/>
        <w:numPr>
          <w:ilvl w:val="0"/>
          <w:numId w:val="4"/>
        </w:numPr>
        <w:tabs>
          <w:tab w:val="left" w:pos="358"/>
        </w:tabs>
        <w:ind w:right="300"/>
        <w:jc w:val="both"/>
      </w:pPr>
      <w:r w:rsidRPr="00B243B7">
        <w:t>Русский язык. 11 класс. Львова С. И., Львов В. В. (базовый и углубленный уровень)</w:t>
      </w:r>
      <w:r>
        <w:t>.</w:t>
      </w:r>
      <w:r w:rsidRPr="00B243B7">
        <w:t xml:space="preserve"> Изд. «Мнемозина» Предметная линия учебников С. И. Львовой и В. В. Львова /С. И. Львова, В. В. Львов. — 2-е изд., </w:t>
      </w:r>
      <w:proofErr w:type="spellStart"/>
      <w:r w:rsidRPr="00B243B7">
        <w:t>испр</w:t>
      </w:r>
      <w:proofErr w:type="spellEnd"/>
      <w:r w:rsidRPr="00B243B7">
        <w:t xml:space="preserve">. — </w:t>
      </w:r>
      <w:proofErr w:type="gramStart"/>
      <w:r w:rsidRPr="00B243B7">
        <w:t>М. :</w:t>
      </w:r>
      <w:proofErr w:type="gramEnd"/>
      <w:r w:rsidRPr="00B243B7">
        <w:t xml:space="preserve"> Мнемозина, 2019.</w:t>
      </w:r>
    </w:p>
    <w:p w:rsidR="00F14D61" w:rsidRPr="00B243B7" w:rsidRDefault="00F14D61" w:rsidP="00F14D61">
      <w:pPr>
        <w:pStyle w:val="a3"/>
        <w:tabs>
          <w:tab w:val="left" w:pos="358"/>
        </w:tabs>
        <w:ind w:left="644" w:right="300"/>
        <w:jc w:val="both"/>
      </w:pPr>
    </w:p>
    <w:p w:rsidR="00F14D61" w:rsidRDefault="00F14D61" w:rsidP="00F14D61">
      <w:pPr>
        <w:pStyle w:val="a3"/>
        <w:spacing w:after="0" w:line="232" w:lineRule="auto"/>
        <w:ind w:left="644"/>
        <w:jc w:val="both"/>
      </w:pPr>
      <w:r>
        <w:t xml:space="preserve">Настоящий   курс    реализуется   в течение    двух     лет    </w:t>
      </w:r>
      <w:proofErr w:type="gramStart"/>
      <w:r>
        <w:t>и  предусматривает</w:t>
      </w:r>
      <w:proofErr w:type="gramEnd"/>
      <w:r>
        <w:t xml:space="preserve">  обязательное изучение    предмета   </w:t>
      </w:r>
      <w:r>
        <w:rPr>
          <w:rFonts w:eastAsia="Times New Roman"/>
          <w:color w:val="000000"/>
        </w:rPr>
        <w:t>«Родной (русский) язык» </w:t>
      </w:r>
      <w:r>
        <w:t xml:space="preserve">  в   10-11 классах  в  МБОУ  «СОШ  №2» из  расчёта: в  10   классе –34    часа (1   час  в  неделю), в  11   классе – 34 часа (1    час    в  неделю).  Продолжительность учебного года – 34 недели. </w:t>
      </w:r>
    </w:p>
    <w:p w:rsidR="00F14D61" w:rsidRDefault="00F14D61" w:rsidP="00F14D61">
      <w:pPr>
        <w:jc w:val="both"/>
        <w:rPr>
          <w:rFonts w:eastAsia="Times New Roman"/>
          <w:sz w:val="24"/>
          <w:szCs w:val="24"/>
        </w:rPr>
      </w:pPr>
    </w:p>
    <w:p w:rsidR="00F14D61" w:rsidRDefault="00F14D61" w:rsidP="00F14D6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F14D61" w:rsidRPr="00000362" w:rsidRDefault="00F14D61" w:rsidP="00F14D61">
      <w:pPr>
        <w:ind w:left="56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</w:t>
      </w:r>
      <w:r w:rsidRPr="00000362">
        <w:rPr>
          <w:sz w:val="24"/>
          <w:szCs w:val="24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образования.</w:t>
      </w:r>
    </w:p>
    <w:p w:rsidR="00F14D61" w:rsidRDefault="00F14D61" w:rsidP="00F14D61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</w:rPr>
      </w:pPr>
    </w:p>
    <w:p w:rsidR="00F14D61" w:rsidRPr="00AB2714" w:rsidRDefault="00F14D61" w:rsidP="00F14D61">
      <w:pPr>
        <w:tabs>
          <w:tab w:val="left" w:pos="10065"/>
        </w:tabs>
        <w:ind w:left="567" w:right="360"/>
        <w:rPr>
          <w:rFonts w:eastAsia="Calibri"/>
          <w:color w:val="000000"/>
          <w:sz w:val="24"/>
          <w:szCs w:val="24"/>
          <w:lang w:eastAsia="en-US"/>
        </w:rPr>
      </w:pPr>
      <w:r w:rsidRPr="00AB2714">
        <w:rPr>
          <w:rFonts w:eastAsia="Calibri"/>
          <w:color w:val="000000"/>
          <w:sz w:val="24"/>
          <w:szCs w:val="24"/>
          <w:lang w:eastAsia="en-US"/>
        </w:rPr>
        <w:lastRenderedPageBreak/>
        <w:t>Данная программа может быть реализована дистанционно с использованием следующих</w:t>
      </w:r>
      <w:r w:rsidRPr="00AB2714">
        <w:rPr>
          <w:rFonts w:eastAsia="Calibri"/>
          <w:color w:val="000000"/>
          <w:sz w:val="24"/>
          <w:szCs w:val="24"/>
          <w:lang w:eastAsia="en-US"/>
        </w:rPr>
        <w:br/>
        <w:t xml:space="preserve">образовательных платформ, ЦОР: </w:t>
      </w:r>
      <w:proofErr w:type="spellStart"/>
      <w:r w:rsidRPr="00AB2714">
        <w:rPr>
          <w:rFonts w:eastAsia="Calibri"/>
          <w:color w:val="000000"/>
          <w:sz w:val="24"/>
          <w:szCs w:val="24"/>
          <w:lang w:eastAsia="en-US"/>
        </w:rPr>
        <w:t>ЯКласс</w:t>
      </w:r>
      <w:proofErr w:type="spellEnd"/>
      <w:r w:rsidRPr="00AB2714">
        <w:rPr>
          <w:rFonts w:eastAsia="Calibri"/>
          <w:color w:val="000000"/>
          <w:sz w:val="24"/>
          <w:szCs w:val="24"/>
          <w:lang w:eastAsia="en-US"/>
        </w:rPr>
        <w:t xml:space="preserve">, Российская Электронная Школа (РЭШ), </w:t>
      </w:r>
      <w:proofErr w:type="spellStart"/>
      <w:r w:rsidRPr="00AB2714">
        <w:rPr>
          <w:rFonts w:eastAsia="Calibri"/>
          <w:color w:val="000000"/>
          <w:sz w:val="24"/>
          <w:szCs w:val="24"/>
          <w:lang w:eastAsia="en-US"/>
        </w:rPr>
        <w:t>Google</w:t>
      </w:r>
      <w:proofErr w:type="spellEnd"/>
      <w:r w:rsidRPr="00AB2714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AB2714">
        <w:rPr>
          <w:rFonts w:eastAsia="Calibri"/>
          <w:color w:val="000000"/>
          <w:sz w:val="24"/>
          <w:szCs w:val="24"/>
          <w:lang w:eastAsia="en-US"/>
        </w:rPr>
        <w:t>Classroom</w:t>
      </w:r>
      <w:proofErr w:type="spellEnd"/>
      <w:r w:rsidRPr="00AB2714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AB2714">
        <w:rPr>
          <w:rFonts w:eastAsia="Calibri"/>
          <w:color w:val="000000"/>
          <w:sz w:val="24"/>
          <w:szCs w:val="24"/>
          <w:lang w:eastAsia="en-US"/>
        </w:rPr>
        <w:t>Zoom</w:t>
      </w:r>
      <w:proofErr w:type="spellEnd"/>
      <w:r w:rsidRPr="00AB2714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AB2714">
        <w:rPr>
          <w:rFonts w:eastAsia="Calibri"/>
          <w:color w:val="000000"/>
          <w:sz w:val="24"/>
          <w:szCs w:val="24"/>
          <w:lang w:eastAsia="en-US"/>
        </w:rPr>
        <w:t>Skype</w:t>
      </w:r>
      <w:proofErr w:type="spellEnd"/>
      <w:r w:rsidRPr="00AB271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14D61" w:rsidRPr="00AB2714" w:rsidRDefault="00F14D61" w:rsidP="00F14D61">
      <w:pPr>
        <w:suppressAutoHyphens/>
        <w:spacing w:line="276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F14D61" w:rsidRDefault="00F14D61" w:rsidP="00F14D61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</w:rPr>
      </w:pPr>
    </w:p>
    <w:p w:rsidR="00F14D61" w:rsidRDefault="00F14D61" w:rsidP="00F14D61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</w:rPr>
      </w:pPr>
    </w:p>
    <w:p w:rsidR="00F14D61" w:rsidRPr="00C001B4" w:rsidRDefault="00F14D61" w:rsidP="00F14D61">
      <w:pPr>
        <w:spacing w:after="200" w:line="276" w:lineRule="auto"/>
        <w:ind w:left="567"/>
        <w:rPr>
          <w:rFonts w:eastAsia="Times New Roman"/>
          <w:lang w:eastAsia="en-US"/>
        </w:rPr>
      </w:pPr>
      <w:r w:rsidRPr="00C001B4">
        <w:rPr>
          <w:rFonts w:eastAsia="Times New Roman"/>
          <w:b/>
          <w:lang w:eastAsia="en-US"/>
        </w:rPr>
        <w:t>Реализация воспитательного потенциала урока предполагает</w:t>
      </w:r>
      <w:r w:rsidRPr="00C001B4">
        <w:rPr>
          <w:rFonts w:eastAsia="Times New Roman"/>
          <w:lang w:eastAsia="en-US"/>
        </w:rPr>
        <w:t>:</w:t>
      </w:r>
    </w:p>
    <w:p w:rsidR="00F14D61" w:rsidRPr="00C001B4" w:rsidRDefault="00F14D61" w:rsidP="00F14D61">
      <w:pPr>
        <w:numPr>
          <w:ilvl w:val="0"/>
          <w:numId w:val="11"/>
        </w:numPr>
        <w:spacing w:after="160" w:line="259" w:lineRule="auto"/>
        <w:jc w:val="both"/>
        <w:rPr>
          <w:rFonts w:eastAsia="Times New Roman"/>
          <w:b/>
          <w:i/>
          <w:lang w:eastAsia="en-US"/>
        </w:rPr>
      </w:pPr>
      <w:r w:rsidRPr="00C001B4">
        <w:rPr>
          <w:rFonts w:eastAsia="Times New Roman"/>
          <w:lang w:eastAsia="en-US"/>
        </w:rPr>
        <w:t>установление доверительных отношений между учителем и его учениками, способствующих</w:t>
      </w:r>
    </w:p>
    <w:p w:rsidR="00F14D61" w:rsidRPr="00C001B4" w:rsidRDefault="00F14D61" w:rsidP="00F14D61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eastAsia="Times New Roman"/>
          <w:b/>
          <w:i/>
        </w:rPr>
      </w:pPr>
      <w:r w:rsidRPr="00C001B4">
        <w:rPr>
          <w:rFonts w:eastAsia="Times New Roman"/>
        </w:rPr>
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14D61" w:rsidRPr="00C001B4" w:rsidRDefault="00F14D61" w:rsidP="00F14D61">
      <w:pPr>
        <w:numPr>
          <w:ilvl w:val="0"/>
          <w:numId w:val="11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C001B4">
        <w:rPr>
          <w:rFonts w:eastAsia="Times New Roman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14D61" w:rsidRPr="00C001B4" w:rsidRDefault="00F14D61" w:rsidP="00F14D61">
      <w:pPr>
        <w:numPr>
          <w:ilvl w:val="0"/>
          <w:numId w:val="11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C001B4">
        <w:rPr>
          <w:rFonts w:eastAsia="Times New Roman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14D61" w:rsidRPr="00C001B4" w:rsidRDefault="00F14D61" w:rsidP="00F14D61">
      <w:pPr>
        <w:numPr>
          <w:ilvl w:val="0"/>
          <w:numId w:val="11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C001B4">
        <w:rPr>
          <w:rFonts w:eastAsia="Times New Roman"/>
          <w:lang w:eastAsia="en-US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14D61" w:rsidRPr="00C001B4" w:rsidRDefault="00F14D61" w:rsidP="00F14D61">
      <w:pPr>
        <w:numPr>
          <w:ilvl w:val="0"/>
          <w:numId w:val="11"/>
        </w:numPr>
        <w:spacing w:after="160" w:line="259" w:lineRule="auto"/>
        <w:jc w:val="both"/>
        <w:rPr>
          <w:rFonts w:eastAsia="Times New Roman"/>
          <w:lang w:eastAsia="en-US"/>
        </w:rPr>
      </w:pPr>
      <w:r w:rsidRPr="00C001B4">
        <w:rPr>
          <w:rFonts w:eastAsia="Times New Roman"/>
          <w:lang w:eastAsia="en-US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14D61" w:rsidRPr="00C001B4" w:rsidRDefault="00F14D61" w:rsidP="00F14D61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eastAsia="Times New Roman"/>
        </w:rPr>
      </w:pPr>
      <w:r w:rsidRPr="00C001B4">
        <w:rPr>
          <w:rFonts w:eastAsia="Times New Roma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C001B4">
        <w:rPr>
          <w:rFonts w:eastAsia="Times New Roman"/>
          <w:i/>
        </w:rPr>
        <w:t xml:space="preserve"> точки зрения.</w:t>
      </w:r>
    </w:p>
    <w:p w:rsidR="00F14D61" w:rsidRDefault="00F14D61" w:rsidP="00F14D61">
      <w:pPr>
        <w:ind w:left="567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F14D61" w:rsidRDefault="00F14D61" w:rsidP="00F14D61">
      <w:pPr>
        <w:ind w:left="567"/>
        <w:jc w:val="center"/>
        <w:rPr>
          <w:rFonts w:eastAsia="Times New Roman"/>
          <w:b/>
          <w:bCs/>
          <w:iCs/>
          <w:sz w:val="24"/>
          <w:szCs w:val="24"/>
        </w:rPr>
      </w:pPr>
      <w:r w:rsidRPr="00B243B7">
        <w:rPr>
          <w:rFonts w:eastAsia="Times New Roman"/>
          <w:b/>
          <w:bCs/>
          <w:iCs/>
          <w:sz w:val="24"/>
          <w:szCs w:val="24"/>
        </w:rPr>
        <w:t>Общая характеристика учебного предмета «Родной (русский) язык»</w:t>
      </w:r>
    </w:p>
    <w:p w:rsidR="00F14D61" w:rsidRPr="00B243B7" w:rsidRDefault="00F14D61" w:rsidP="00F14D61">
      <w:pPr>
        <w:ind w:left="567"/>
        <w:jc w:val="center"/>
        <w:rPr>
          <w:sz w:val="24"/>
          <w:szCs w:val="24"/>
        </w:rPr>
      </w:pPr>
    </w:p>
    <w:p w:rsidR="00F14D61" w:rsidRPr="00000362" w:rsidRDefault="00F14D61" w:rsidP="00F14D61">
      <w:pPr>
        <w:ind w:left="567" w:firstLine="720"/>
        <w:jc w:val="both"/>
        <w:rPr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</w:t>
      </w:r>
      <w:r w:rsidRPr="00000362">
        <w:rPr>
          <w:rFonts w:eastAsia="Times New Roman"/>
          <w:sz w:val="24"/>
          <w:szCs w:val="24"/>
        </w:rPr>
        <w:lastRenderedPageBreak/>
        <w:t>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F14D61" w:rsidRPr="00000362" w:rsidRDefault="00F14D61" w:rsidP="00F14D61">
      <w:pPr>
        <w:ind w:left="567"/>
        <w:rPr>
          <w:sz w:val="24"/>
          <w:szCs w:val="24"/>
        </w:rPr>
      </w:pPr>
    </w:p>
    <w:p w:rsidR="00F14D61" w:rsidRPr="00000362" w:rsidRDefault="00F14D61" w:rsidP="00F14D61">
      <w:pPr>
        <w:ind w:left="567" w:firstLine="720"/>
        <w:jc w:val="both"/>
        <w:rPr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F14D61" w:rsidRPr="00000362" w:rsidRDefault="00F14D61" w:rsidP="00F14D61">
      <w:pPr>
        <w:ind w:left="567" w:firstLine="720"/>
        <w:jc w:val="both"/>
        <w:rPr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F14D61" w:rsidRPr="00000362" w:rsidRDefault="00F14D61" w:rsidP="00F14D61">
      <w:pPr>
        <w:ind w:left="567" w:firstLine="720"/>
        <w:jc w:val="both"/>
        <w:rPr>
          <w:rFonts w:eastAsia="Times New Roman"/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 xml:space="preserve">Обучение русскому родному языку совершенствует нравственную и коммуникативную культуру ученика. </w:t>
      </w:r>
    </w:p>
    <w:p w:rsidR="00F14D61" w:rsidRDefault="00F14D61" w:rsidP="00F14D61">
      <w:pPr>
        <w:ind w:left="567" w:firstLine="720"/>
        <w:jc w:val="both"/>
        <w:rPr>
          <w:rFonts w:eastAsia="Times New Roman"/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 xml:space="preserve">Содержание учебного предмета «Родной язык (русский)» направлено на удовлетворение </w:t>
      </w:r>
      <w:proofErr w:type="gramStart"/>
      <w:r w:rsidRPr="00000362">
        <w:rPr>
          <w:rFonts w:eastAsia="Times New Roman"/>
          <w:sz w:val="24"/>
          <w:szCs w:val="24"/>
        </w:rPr>
        <w:t>потребности</w:t>
      </w:r>
      <w:proofErr w:type="gramEnd"/>
      <w:r w:rsidRPr="00000362">
        <w:rPr>
          <w:rFonts w:eastAsia="Times New Roman"/>
          <w:sz w:val="24"/>
          <w:szCs w:val="24"/>
        </w:rPr>
        <w:t xml:space="preserve"> обучающихся в изучении родного языка как инструмента познания национальной культуры и самореализации в ней. </w:t>
      </w:r>
    </w:p>
    <w:p w:rsidR="00F14D61" w:rsidRDefault="00F14D61" w:rsidP="00F14D61">
      <w:pPr>
        <w:ind w:left="56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000362">
        <w:rPr>
          <w:rFonts w:eastAsia="Times New Roman"/>
          <w:sz w:val="24"/>
          <w:szCs w:val="24"/>
        </w:rPr>
        <w:t>содержании учебного предмета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</w:t>
      </w:r>
    </w:p>
    <w:p w:rsidR="00F14D61" w:rsidRPr="00833A60" w:rsidRDefault="00F14D61" w:rsidP="00F14D61">
      <w:pPr>
        <w:ind w:left="567" w:firstLine="720"/>
        <w:jc w:val="both"/>
        <w:rPr>
          <w:rFonts w:eastAsia="Times New Roman"/>
          <w:sz w:val="24"/>
          <w:szCs w:val="24"/>
        </w:rPr>
      </w:pPr>
      <w:r w:rsidRPr="008C002F">
        <w:rPr>
          <w:rFonts w:eastAsia="Times New Roman"/>
          <w:sz w:val="24"/>
          <w:szCs w:val="24"/>
        </w:rPr>
        <w:t xml:space="preserve"> </w:t>
      </w:r>
      <w:r w:rsidRPr="00000362">
        <w:rPr>
          <w:rFonts w:eastAsia="Times New Roman"/>
          <w:sz w:val="24"/>
          <w:szCs w:val="24"/>
        </w:rPr>
        <w:t>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F14D61" w:rsidRDefault="00F14D61" w:rsidP="00F14D61">
      <w:pPr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Pr="00000362">
        <w:rPr>
          <w:rFonts w:eastAsia="Times New Roman"/>
          <w:sz w:val="24"/>
          <w:szCs w:val="24"/>
        </w:rPr>
        <w:t>Программа учебного предмета отражает социокультурный контекст существования русского языка, в частности, те языковые аспекты, которые</w:t>
      </w:r>
      <w:r>
        <w:rPr>
          <w:rFonts w:eastAsia="Times New Roman"/>
          <w:sz w:val="24"/>
          <w:szCs w:val="24"/>
        </w:rPr>
        <w:t xml:space="preserve">   </w:t>
      </w:r>
      <w:r w:rsidRPr="00000362">
        <w:rPr>
          <w:rFonts w:eastAsia="Times New Roman"/>
          <w:sz w:val="24"/>
          <w:szCs w:val="24"/>
        </w:rPr>
        <w:t>обнаруживают прямую, непосредственную культурно-историческую обусловленность.</w:t>
      </w:r>
    </w:p>
    <w:p w:rsidR="00F14D61" w:rsidRDefault="00F14D61" w:rsidP="00F14D6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</w:p>
    <w:p w:rsidR="00F14D61" w:rsidRDefault="00F14D61" w:rsidP="00F14D61">
      <w:pPr>
        <w:shd w:val="clear" w:color="auto" w:fill="FFFFFF"/>
        <w:spacing w:after="135"/>
        <w:ind w:left="567"/>
        <w:jc w:val="both"/>
        <w:rPr>
          <w:rFonts w:eastAsia="Times New Roman"/>
          <w:b/>
          <w:color w:val="333333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 xml:space="preserve">          Изучение      </w:t>
      </w:r>
      <w:r w:rsidRPr="00B243B7">
        <w:rPr>
          <w:rFonts w:eastAsia="Times New Roman"/>
          <w:b/>
        </w:rPr>
        <w:t xml:space="preserve">учебного </w:t>
      </w:r>
      <w:r>
        <w:rPr>
          <w:rFonts w:eastAsia="Times New Roman"/>
          <w:b/>
        </w:rPr>
        <w:t xml:space="preserve">   </w:t>
      </w:r>
      <w:r w:rsidRPr="00B243B7">
        <w:rPr>
          <w:rFonts w:eastAsia="Times New Roman"/>
          <w:b/>
        </w:rPr>
        <w:t>предмета «Родной язык</w:t>
      </w:r>
      <w:r>
        <w:rPr>
          <w:rFonts w:eastAsia="Times New Roman"/>
          <w:b/>
        </w:rPr>
        <w:t xml:space="preserve"> </w:t>
      </w:r>
      <w:r w:rsidRPr="00B243B7">
        <w:rPr>
          <w:rFonts w:eastAsia="Times New Roman"/>
          <w:b/>
        </w:rPr>
        <w:t>(русский</w:t>
      </w:r>
      <w:proofErr w:type="gramStart"/>
      <w:r w:rsidRPr="00B243B7">
        <w:rPr>
          <w:rFonts w:eastAsia="Times New Roman"/>
          <w:b/>
        </w:rPr>
        <w:t xml:space="preserve">)» </w:t>
      </w:r>
      <w:r>
        <w:rPr>
          <w:rFonts w:eastAsia="Times New Roman"/>
          <w:b/>
        </w:rPr>
        <w:t xml:space="preserve">  </w:t>
      </w:r>
      <w:proofErr w:type="gramEnd"/>
      <w:r>
        <w:rPr>
          <w:rFonts w:eastAsia="Times New Roman"/>
          <w:b/>
        </w:rPr>
        <w:t xml:space="preserve">   </w:t>
      </w:r>
      <w:r>
        <w:rPr>
          <w:rFonts w:eastAsia="Times New Roman"/>
          <w:b/>
          <w:color w:val="333333"/>
          <w:sz w:val="24"/>
          <w:szCs w:val="24"/>
        </w:rPr>
        <w:t>направлено      на     достижение      следующих       </w:t>
      </w:r>
      <w:r>
        <w:rPr>
          <w:rFonts w:eastAsia="Times New Roman"/>
          <w:b/>
          <w:bCs/>
          <w:color w:val="333333"/>
          <w:sz w:val="24"/>
          <w:szCs w:val="24"/>
        </w:rPr>
        <w:t>целей</w:t>
      </w:r>
      <w:r>
        <w:rPr>
          <w:rFonts w:eastAsia="Times New Roman"/>
          <w:b/>
          <w:color w:val="333333"/>
          <w:sz w:val="24"/>
          <w:szCs w:val="24"/>
        </w:rPr>
        <w:t>:</w:t>
      </w:r>
    </w:p>
    <w:p w:rsidR="00F14D61" w:rsidRPr="00C001B4" w:rsidRDefault="00F14D61" w:rsidP="00F14D61">
      <w:pPr>
        <w:pStyle w:val="a3"/>
        <w:numPr>
          <w:ilvl w:val="0"/>
          <w:numId w:val="12"/>
        </w:numPr>
        <w:jc w:val="both"/>
        <w:rPr>
          <w:rFonts w:eastAsia="Times New Roman"/>
        </w:rPr>
      </w:pPr>
      <w:r w:rsidRPr="00C001B4">
        <w:rPr>
          <w:color w:val="000000"/>
        </w:rPr>
        <w:t>воспитание гражданина и патриота; формирование представления</w:t>
      </w:r>
      <w:r w:rsidRPr="00C001B4">
        <w:rPr>
          <w:color w:val="000000"/>
        </w:rPr>
        <w:br/>
        <w:t>о русском языке как духовной, нравственной и культурной ценности народа;</w:t>
      </w:r>
      <w:r w:rsidRPr="00C001B4">
        <w:rPr>
          <w:color w:val="000000"/>
        </w:rPr>
        <w:br/>
        <w:t xml:space="preserve">осознание национального своеобразия русского языка; формирование </w:t>
      </w:r>
      <w:proofErr w:type="spellStart"/>
      <w:r w:rsidRPr="00C001B4">
        <w:rPr>
          <w:color w:val="000000"/>
        </w:rPr>
        <w:t>познава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  <w:t>тельного интереса, любви, уважительного отношения к русскому языку, а через</w:t>
      </w:r>
      <w:r w:rsidRPr="00C001B4">
        <w:rPr>
          <w:color w:val="000000"/>
        </w:rPr>
        <w:br/>
        <w:t>него – к родной культуре; воспитание ответственного отношения к сохранению</w:t>
      </w:r>
      <w:r w:rsidRPr="00C001B4">
        <w:rPr>
          <w:color w:val="000000"/>
        </w:rPr>
        <w:br/>
        <w:t>и развитию родного языка, формирование волонтёрской позиции в отношении</w:t>
      </w:r>
      <w:r w:rsidRPr="00C001B4">
        <w:rPr>
          <w:color w:val="000000"/>
        </w:rPr>
        <w:br/>
        <w:t>популяризации родного языка; воспитание уважительного отношения к культу-</w:t>
      </w:r>
      <w:r w:rsidRPr="00C001B4">
        <w:rPr>
          <w:color w:val="000000"/>
        </w:rPr>
        <w:br/>
        <w:t>рам и языкам народов России; овладение культурой межнационального обще-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ния</w:t>
      </w:r>
      <w:proofErr w:type="spellEnd"/>
      <w:r w:rsidRPr="00C001B4">
        <w:rPr>
          <w:color w:val="000000"/>
        </w:rPr>
        <w:t>;</w:t>
      </w:r>
      <w:r w:rsidRPr="00C001B4">
        <w:rPr>
          <w:color w:val="000000"/>
        </w:rPr>
        <w:br/>
      </w:r>
      <w:r w:rsidRPr="000D436C">
        <w:lastRenderedPageBreak/>
        <w:sym w:font="Symbol" w:char="F0B7"/>
      </w:r>
      <w:r w:rsidRPr="00C001B4">
        <w:rPr>
          <w:color w:val="000000"/>
        </w:rPr>
        <w:t xml:space="preserve"> совершенствование коммуникативных умений и культуры речи,</w:t>
      </w:r>
      <w:r w:rsidRPr="00C001B4">
        <w:rPr>
          <w:color w:val="000000"/>
        </w:rPr>
        <w:br/>
        <w:t>обеспечивающих свободное владение русским литературным языком в раз-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ных</w:t>
      </w:r>
      <w:proofErr w:type="spellEnd"/>
      <w:r w:rsidRPr="00C001B4">
        <w:rPr>
          <w:color w:val="000000"/>
        </w:rPr>
        <w:t xml:space="preserve">   сферах и ситуациях его использования; обогащение словарного запаса и</w:t>
      </w:r>
      <w:r w:rsidRPr="00C001B4">
        <w:rPr>
          <w:color w:val="000000"/>
        </w:rPr>
        <w:br/>
        <w:t>грамматического строя речи учащихся; развитие готовности и способности к</w:t>
      </w:r>
      <w:r w:rsidRPr="00C001B4">
        <w:rPr>
          <w:color w:val="000000"/>
        </w:rPr>
        <w:br/>
        <w:t>речевому взаимодействию и взаимопониманию, потребности к речевому само-</w:t>
      </w:r>
      <w:r w:rsidRPr="00C001B4">
        <w:rPr>
          <w:color w:val="000000"/>
        </w:rPr>
        <w:br/>
        <w:t>совершенствованию;</w:t>
      </w:r>
      <w:r w:rsidRPr="00C001B4">
        <w:rPr>
          <w:color w:val="000000"/>
        </w:rPr>
        <w:br/>
      </w:r>
      <w:r w:rsidRPr="000D436C">
        <w:sym w:font="Symbol" w:char="F0B7"/>
      </w:r>
      <w:r w:rsidRPr="00C001B4">
        <w:rPr>
          <w:color w:val="000000"/>
        </w:rPr>
        <w:t xml:space="preserve"> углубление и при необходимости расширение знаний о таких </w:t>
      </w:r>
      <w:proofErr w:type="spellStart"/>
      <w:r w:rsidRPr="00C001B4">
        <w:rPr>
          <w:color w:val="000000"/>
        </w:rPr>
        <w:t>явле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ниях</w:t>
      </w:r>
      <w:proofErr w:type="spellEnd"/>
      <w:r w:rsidRPr="00C001B4">
        <w:rPr>
          <w:color w:val="000000"/>
        </w:rPr>
        <w:t xml:space="preserve"> и категориях современного русского литературного языка, которые </w:t>
      </w:r>
      <w:proofErr w:type="spellStart"/>
      <w:r w:rsidRPr="00C001B4">
        <w:rPr>
          <w:color w:val="000000"/>
        </w:rPr>
        <w:t>обес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печивают</w:t>
      </w:r>
      <w:proofErr w:type="spellEnd"/>
      <w:r w:rsidRPr="00C001B4">
        <w:rPr>
          <w:color w:val="000000"/>
        </w:rPr>
        <w:t xml:space="preserve"> его нормативное, уместное, этичное использование в различных </w:t>
      </w:r>
      <w:proofErr w:type="spellStart"/>
      <w:r w:rsidRPr="00C001B4">
        <w:rPr>
          <w:color w:val="000000"/>
        </w:rPr>
        <w:t>сфе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рах</w:t>
      </w:r>
      <w:proofErr w:type="spellEnd"/>
      <w:r w:rsidRPr="00C001B4">
        <w:rPr>
          <w:color w:val="000000"/>
        </w:rPr>
        <w:t xml:space="preserve"> и ситуациях общения; о стилистических ресурсах русского языка; об основ-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ных</w:t>
      </w:r>
      <w:proofErr w:type="spellEnd"/>
      <w:r w:rsidRPr="00C001B4">
        <w:rPr>
          <w:color w:val="000000"/>
        </w:rPr>
        <w:t xml:space="preserve"> нормах русского литературного языка; о национальной специфике русско-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го</w:t>
      </w:r>
      <w:proofErr w:type="spellEnd"/>
      <w:r w:rsidRPr="00C001B4">
        <w:rPr>
          <w:color w:val="000000"/>
        </w:rPr>
        <w:t xml:space="preserve"> языка и языковых единицах, прежде всего о лексике и фразеологии с </w:t>
      </w:r>
      <w:proofErr w:type="spellStart"/>
      <w:r w:rsidRPr="00C001B4">
        <w:rPr>
          <w:color w:val="000000"/>
        </w:rPr>
        <w:t>нацио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нально</w:t>
      </w:r>
      <w:proofErr w:type="spellEnd"/>
      <w:r w:rsidRPr="00C001B4">
        <w:rPr>
          <w:color w:val="000000"/>
        </w:rPr>
        <w:t>-культурной семантикой; о русском речевом этикете;</w:t>
      </w:r>
      <w:r w:rsidRPr="00C001B4">
        <w:rPr>
          <w:color w:val="000000"/>
        </w:rPr>
        <w:br/>
      </w:r>
      <w:r w:rsidRPr="000D436C">
        <w:sym w:font="Symbol" w:char="F0B7"/>
      </w:r>
      <w:r w:rsidRPr="00C001B4">
        <w:rPr>
          <w:color w:val="000000"/>
        </w:rPr>
        <w:t xml:space="preserve"> совершенствование умений опознавать, анализировать, </w:t>
      </w:r>
      <w:proofErr w:type="spellStart"/>
      <w:r w:rsidRPr="00C001B4">
        <w:rPr>
          <w:color w:val="000000"/>
        </w:rPr>
        <w:t>классифи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цировать</w:t>
      </w:r>
      <w:proofErr w:type="spellEnd"/>
      <w:r w:rsidRPr="00C001B4">
        <w:rPr>
          <w:color w:val="000000"/>
        </w:rPr>
        <w:t xml:space="preserve"> языковые факты, оценивать их с точки зрения нормативности, </w:t>
      </w:r>
      <w:proofErr w:type="spellStart"/>
      <w:r w:rsidRPr="00C001B4">
        <w:rPr>
          <w:color w:val="000000"/>
        </w:rPr>
        <w:t>соот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ветствия</w:t>
      </w:r>
      <w:proofErr w:type="spellEnd"/>
      <w:r w:rsidRPr="00C001B4">
        <w:rPr>
          <w:color w:val="000000"/>
        </w:rPr>
        <w:t xml:space="preserve"> ситуации и сфере общения; умений работать с текстом, осуществлять</w:t>
      </w:r>
      <w:r w:rsidRPr="00C001B4">
        <w:rPr>
          <w:color w:val="000000"/>
        </w:rPr>
        <w:br/>
        <w:t xml:space="preserve">информационный поиск, извлекать и преобразовывать необходимую </w:t>
      </w:r>
      <w:proofErr w:type="spellStart"/>
      <w:r w:rsidRPr="00C001B4">
        <w:rPr>
          <w:color w:val="000000"/>
        </w:rPr>
        <w:t>информа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цию</w:t>
      </w:r>
      <w:proofErr w:type="spellEnd"/>
      <w:r w:rsidRPr="00C001B4">
        <w:rPr>
          <w:color w:val="000000"/>
        </w:rPr>
        <w:t>;</w:t>
      </w:r>
      <w:r w:rsidRPr="00C001B4">
        <w:rPr>
          <w:color w:val="000000"/>
        </w:rPr>
        <w:br/>
      </w:r>
      <w:r w:rsidRPr="000D436C">
        <w:sym w:font="Symbol" w:char="F0B7"/>
      </w:r>
      <w:r w:rsidRPr="00C001B4">
        <w:rPr>
          <w:color w:val="000000"/>
        </w:rPr>
        <w:t xml:space="preserve"> развитие проектного и исследовательского мышления, </w:t>
      </w:r>
      <w:proofErr w:type="spellStart"/>
      <w:r w:rsidRPr="00C001B4">
        <w:rPr>
          <w:color w:val="000000"/>
        </w:rPr>
        <w:t>приобрете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ние</w:t>
      </w:r>
      <w:proofErr w:type="spellEnd"/>
      <w:r w:rsidRPr="00C001B4">
        <w:rPr>
          <w:color w:val="000000"/>
        </w:rPr>
        <w:t xml:space="preserve"> практического опыта исследовательской работы по русскому языку, </w:t>
      </w:r>
      <w:proofErr w:type="spellStart"/>
      <w:r w:rsidRPr="00C001B4">
        <w:rPr>
          <w:color w:val="000000"/>
        </w:rPr>
        <w:t>воспи</w:t>
      </w:r>
      <w:proofErr w:type="spellEnd"/>
      <w:r w:rsidRPr="00C001B4">
        <w:rPr>
          <w:color w:val="000000"/>
        </w:rPr>
        <w:t>-</w:t>
      </w:r>
      <w:r w:rsidRPr="00C001B4">
        <w:rPr>
          <w:color w:val="000000"/>
        </w:rPr>
        <w:br/>
      </w:r>
      <w:proofErr w:type="spellStart"/>
      <w:r w:rsidRPr="00C001B4">
        <w:rPr>
          <w:color w:val="000000"/>
        </w:rPr>
        <w:t>тание</w:t>
      </w:r>
      <w:proofErr w:type="spellEnd"/>
      <w:r w:rsidRPr="00C001B4">
        <w:rPr>
          <w:color w:val="000000"/>
        </w:rPr>
        <w:t xml:space="preserve"> самостоятельности в приобретении знаний.</w:t>
      </w:r>
      <w:r w:rsidRPr="00C001B4">
        <w:rPr>
          <w:color w:val="000000"/>
        </w:rPr>
        <w:br/>
      </w:r>
    </w:p>
    <w:p w:rsidR="00F14D61" w:rsidRPr="00000362" w:rsidRDefault="00F14D61" w:rsidP="00F14D61">
      <w:pPr>
        <w:ind w:firstLine="720"/>
        <w:jc w:val="both"/>
        <w:rPr>
          <w:sz w:val="24"/>
          <w:szCs w:val="24"/>
        </w:rPr>
      </w:pPr>
    </w:p>
    <w:p w:rsidR="00F14D61" w:rsidRDefault="00F14D61" w:rsidP="00F14D61">
      <w:pPr>
        <w:ind w:left="1080"/>
        <w:jc w:val="both"/>
        <w:rPr>
          <w:rFonts w:eastAsia="Times New Roman"/>
        </w:rPr>
      </w:pPr>
      <w:r w:rsidRPr="00B243B7">
        <w:rPr>
          <w:rFonts w:eastAsia="Times New Roman"/>
          <w:b/>
        </w:rPr>
        <w:t>Важнейшими задачами учебного предмета «Родной язык (русский)» являются:</w:t>
      </w:r>
      <w:r w:rsidRPr="00B243B7">
        <w:rPr>
          <w:rFonts w:eastAsia="Times New Roman"/>
        </w:rPr>
        <w:t xml:space="preserve"> </w:t>
      </w:r>
    </w:p>
    <w:p w:rsidR="00F14D61" w:rsidRDefault="00F14D61" w:rsidP="00F14D61">
      <w:pPr>
        <w:ind w:left="1080"/>
        <w:jc w:val="both"/>
        <w:rPr>
          <w:rFonts w:eastAsia="Times New Roman"/>
        </w:rPr>
      </w:pPr>
    </w:p>
    <w:p w:rsidR="00F14D61" w:rsidRPr="00B243B7" w:rsidRDefault="00F14D61" w:rsidP="00F14D61">
      <w:pPr>
        <w:pStyle w:val="a3"/>
        <w:numPr>
          <w:ilvl w:val="0"/>
          <w:numId w:val="5"/>
        </w:numPr>
        <w:jc w:val="both"/>
        <w:rPr>
          <w:rFonts w:eastAsia="Times New Roman"/>
        </w:rPr>
      </w:pPr>
      <w:r w:rsidRPr="00B243B7">
        <w:rPr>
          <w:rFonts w:eastAsia="Times New Roman"/>
        </w:rPr>
        <w:t xml:space="preserve">приобщение обучающихся к фактам русской языковой истории в связи с историей русского народа, </w:t>
      </w:r>
    </w:p>
    <w:p w:rsidR="00F14D61" w:rsidRDefault="00F14D61" w:rsidP="00F14D61">
      <w:pPr>
        <w:pStyle w:val="a3"/>
        <w:numPr>
          <w:ilvl w:val="0"/>
          <w:numId w:val="5"/>
        </w:numPr>
        <w:jc w:val="both"/>
        <w:rPr>
          <w:rFonts w:eastAsia="Times New Roman"/>
        </w:rPr>
      </w:pPr>
      <w:r w:rsidRPr="00B243B7">
        <w:rPr>
          <w:rFonts w:eastAsia="Times New Roman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F14D61" w:rsidRPr="00B243B7" w:rsidRDefault="00F14D61" w:rsidP="00F14D61">
      <w:pPr>
        <w:pStyle w:val="a3"/>
        <w:numPr>
          <w:ilvl w:val="0"/>
          <w:numId w:val="5"/>
        </w:numPr>
        <w:jc w:val="both"/>
        <w:rPr>
          <w:rFonts w:eastAsia="Times New Roman"/>
        </w:rPr>
      </w:pPr>
      <w:r w:rsidRPr="00B243B7">
        <w:rPr>
          <w:rFonts w:eastAsia="Times New Roman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14D61" w:rsidRDefault="00F14D61" w:rsidP="00F14D61">
      <w:pPr>
        <w:ind w:firstLine="720"/>
        <w:jc w:val="both"/>
        <w:rPr>
          <w:rFonts w:eastAsia="Times New Roman"/>
          <w:sz w:val="24"/>
          <w:szCs w:val="24"/>
        </w:rPr>
      </w:pPr>
      <w:r w:rsidRPr="00000362">
        <w:rPr>
          <w:rFonts w:eastAsia="Times New Roman"/>
          <w:sz w:val="24"/>
          <w:szCs w:val="24"/>
        </w:rPr>
        <w:t xml:space="preserve">Программой предусматривается расширение и углубление </w:t>
      </w:r>
      <w:proofErr w:type="spellStart"/>
      <w:r w:rsidRPr="00000362">
        <w:rPr>
          <w:rFonts w:eastAsia="Times New Roman"/>
          <w:sz w:val="24"/>
          <w:szCs w:val="24"/>
        </w:rPr>
        <w:t>межпредметного</w:t>
      </w:r>
      <w:proofErr w:type="spellEnd"/>
      <w:r w:rsidRPr="00000362">
        <w:rPr>
          <w:rFonts w:eastAsia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F14D61" w:rsidRDefault="00F14D61" w:rsidP="00F14D61">
      <w:pPr>
        <w:ind w:firstLine="720"/>
        <w:jc w:val="both"/>
        <w:rPr>
          <w:rFonts w:eastAsia="Times New Roman"/>
          <w:sz w:val="24"/>
          <w:szCs w:val="24"/>
        </w:rPr>
      </w:pPr>
    </w:p>
    <w:p w:rsidR="00F14D61" w:rsidRDefault="00F14D61" w:rsidP="00F14D61">
      <w:pPr>
        <w:ind w:firstLine="720"/>
        <w:jc w:val="both"/>
        <w:rPr>
          <w:rFonts w:eastAsia="Times New Roman"/>
          <w:sz w:val="24"/>
          <w:szCs w:val="24"/>
        </w:rPr>
      </w:pPr>
    </w:p>
    <w:p w:rsidR="00F14D61" w:rsidRDefault="00F14D61" w:rsidP="00F14D61">
      <w:pPr>
        <w:ind w:firstLine="720"/>
        <w:jc w:val="both"/>
        <w:rPr>
          <w:rFonts w:eastAsia="Times New Roman"/>
          <w:sz w:val="24"/>
          <w:szCs w:val="24"/>
        </w:rPr>
      </w:pPr>
    </w:p>
    <w:p w:rsidR="00F14D61" w:rsidRDefault="00F14D61" w:rsidP="00F14D61">
      <w:pPr>
        <w:ind w:left="1080"/>
        <w:rPr>
          <w:b/>
          <w:bCs/>
          <w:color w:val="000000"/>
          <w:sz w:val="24"/>
          <w:szCs w:val="24"/>
        </w:rPr>
      </w:pPr>
      <w:r w:rsidRPr="00335EF8">
        <w:rPr>
          <w:b/>
          <w:bCs/>
          <w:color w:val="000000"/>
          <w:sz w:val="24"/>
          <w:szCs w:val="24"/>
        </w:rPr>
        <w:t xml:space="preserve">Планируемые </w:t>
      </w:r>
      <w:r>
        <w:rPr>
          <w:b/>
          <w:bCs/>
          <w:color w:val="000000"/>
          <w:sz w:val="24"/>
          <w:szCs w:val="24"/>
        </w:rPr>
        <w:t xml:space="preserve">    </w:t>
      </w:r>
      <w:r w:rsidRPr="00335EF8">
        <w:rPr>
          <w:b/>
          <w:bCs/>
          <w:color w:val="000000"/>
          <w:sz w:val="24"/>
          <w:szCs w:val="24"/>
        </w:rPr>
        <w:t>результаты изучения учебного предмета</w:t>
      </w:r>
      <w:r>
        <w:rPr>
          <w:b/>
          <w:bCs/>
          <w:color w:val="000000"/>
          <w:sz w:val="24"/>
          <w:szCs w:val="24"/>
        </w:rPr>
        <w:t xml:space="preserve">  </w:t>
      </w:r>
      <w:proofErr w:type="gramStart"/>
      <w:r>
        <w:rPr>
          <w:b/>
          <w:bCs/>
          <w:color w:val="000000"/>
          <w:sz w:val="24"/>
          <w:szCs w:val="24"/>
        </w:rPr>
        <w:t xml:space="preserve">  </w:t>
      </w:r>
      <w:r w:rsidRPr="00335EF8">
        <w:rPr>
          <w:b/>
          <w:bCs/>
          <w:color w:val="000000"/>
          <w:sz w:val="24"/>
          <w:szCs w:val="24"/>
        </w:rPr>
        <w:t xml:space="preserve"> «</w:t>
      </w:r>
      <w:proofErr w:type="gramEnd"/>
      <w:r w:rsidRPr="00335EF8">
        <w:rPr>
          <w:b/>
          <w:bCs/>
          <w:color w:val="000000"/>
          <w:sz w:val="24"/>
          <w:szCs w:val="24"/>
        </w:rPr>
        <w:t>Родной  (русский)  язык»</w:t>
      </w:r>
    </w:p>
    <w:p w:rsidR="00F14D61" w:rsidRPr="00B93A0B" w:rsidRDefault="00F14D61" w:rsidP="00F14D61">
      <w:pPr>
        <w:rPr>
          <w:color w:val="000000"/>
          <w:sz w:val="24"/>
          <w:szCs w:val="24"/>
        </w:rPr>
      </w:pPr>
    </w:p>
    <w:p w:rsidR="00F14D61" w:rsidRPr="00000362" w:rsidRDefault="00F14D61" w:rsidP="00F14D61">
      <w:pPr>
        <w:shd w:val="clear" w:color="auto" w:fill="FFFFFF"/>
        <w:ind w:firstLine="567"/>
        <w:rPr>
          <w:sz w:val="24"/>
          <w:szCs w:val="24"/>
        </w:rPr>
      </w:pPr>
      <w:r w:rsidRPr="00000362">
        <w:rPr>
          <w:b/>
          <w:bCs/>
          <w:sz w:val="24"/>
          <w:szCs w:val="24"/>
        </w:rPr>
        <w:t>Личностные результаты:</w:t>
      </w:r>
    </w:p>
    <w:p w:rsidR="00F14D61" w:rsidRPr="0060057E" w:rsidRDefault="00F14D61" w:rsidP="00F14D61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bCs/>
        </w:rPr>
      </w:pPr>
      <w:r w:rsidRPr="00B243B7">
        <w:lastRenderedPageBreak/>
        <w:t xml:space="preserve">осознание роли русского родного языка в жизни общества и государства, в современном </w:t>
      </w:r>
      <w:proofErr w:type="gramStart"/>
      <w:r w:rsidRPr="00B243B7">
        <w:t>мире,  осознание</w:t>
      </w:r>
      <w:proofErr w:type="gramEnd"/>
      <w:r w:rsidRPr="00B243B7">
        <w:t xml:space="preserve">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  <w:r w:rsidRPr="0060057E">
        <w:rPr>
          <w:b/>
          <w:bCs/>
          <w:color w:val="000000"/>
        </w:rPr>
        <w:t xml:space="preserve"> </w:t>
      </w:r>
      <w:r w:rsidRPr="0060057E"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F14D61" w:rsidRPr="0060057E" w:rsidRDefault="00F14D61" w:rsidP="00F14D61">
      <w:pPr>
        <w:pStyle w:val="a3"/>
        <w:numPr>
          <w:ilvl w:val="0"/>
          <w:numId w:val="6"/>
        </w:numPr>
        <w:shd w:val="clear" w:color="auto" w:fill="FFFFFF"/>
        <w:jc w:val="both"/>
      </w:pPr>
      <w:r w:rsidRPr="0060057E"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F14D61" w:rsidRPr="0060057E" w:rsidRDefault="00F14D61" w:rsidP="00F14D61">
      <w:pPr>
        <w:pStyle w:val="a3"/>
        <w:numPr>
          <w:ilvl w:val="0"/>
          <w:numId w:val="6"/>
        </w:numPr>
        <w:shd w:val="clear" w:color="auto" w:fill="FFFFFF"/>
        <w:jc w:val="both"/>
      </w:pPr>
      <w:r w:rsidRPr="0060057E"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F14D61" w:rsidRPr="00000362" w:rsidRDefault="00F14D61" w:rsidP="00F14D61">
      <w:pPr>
        <w:ind w:firstLine="567"/>
        <w:rPr>
          <w:b/>
          <w:bCs/>
          <w:sz w:val="24"/>
          <w:szCs w:val="24"/>
        </w:rPr>
      </w:pPr>
    </w:p>
    <w:p w:rsidR="00F14D61" w:rsidRPr="00000362" w:rsidRDefault="00F14D61" w:rsidP="00F14D61">
      <w:pPr>
        <w:ind w:firstLine="567"/>
        <w:rPr>
          <w:b/>
          <w:bCs/>
          <w:sz w:val="24"/>
          <w:szCs w:val="24"/>
        </w:rPr>
      </w:pPr>
      <w:proofErr w:type="spellStart"/>
      <w:r w:rsidRPr="00000362">
        <w:rPr>
          <w:b/>
          <w:bCs/>
          <w:sz w:val="24"/>
          <w:szCs w:val="24"/>
        </w:rPr>
        <w:t>Метапредметные</w:t>
      </w:r>
      <w:proofErr w:type="spellEnd"/>
      <w:r w:rsidRPr="00000362">
        <w:rPr>
          <w:b/>
          <w:bCs/>
          <w:sz w:val="24"/>
          <w:szCs w:val="24"/>
        </w:rPr>
        <w:t xml:space="preserve"> результаты: </w:t>
      </w:r>
    </w:p>
    <w:p w:rsidR="00F14D61" w:rsidRPr="0060057E" w:rsidRDefault="00F14D61" w:rsidP="00F14D61">
      <w:pPr>
        <w:pStyle w:val="a3"/>
        <w:numPr>
          <w:ilvl w:val="0"/>
          <w:numId w:val="7"/>
        </w:numPr>
        <w:jc w:val="both"/>
      </w:pPr>
      <w:r w:rsidRPr="0060057E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14D61" w:rsidRPr="0060057E" w:rsidRDefault="00F14D61" w:rsidP="00F14D61">
      <w:pPr>
        <w:pStyle w:val="a3"/>
        <w:numPr>
          <w:ilvl w:val="0"/>
          <w:numId w:val="7"/>
        </w:numPr>
        <w:jc w:val="both"/>
      </w:pPr>
      <w:r w:rsidRPr="0060057E"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F14D61" w:rsidRPr="0060057E" w:rsidRDefault="00F14D61" w:rsidP="00F14D61">
      <w:pPr>
        <w:pStyle w:val="a3"/>
        <w:numPr>
          <w:ilvl w:val="0"/>
          <w:numId w:val="7"/>
        </w:numPr>
        <w:jc w:val="both"/>
      </w:pPr>
      <w:r w:rsidRPr="0060057E"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F14D61" w:rsidRPr="0060057E" w:rsidRDefault="00F14D61" w:rsidP="00F14D61">
      <w:pPr>
        <w:pStyle w:val="a3"/>
        <w:numPr>
          <w:ilvl w:val="0"/>
          <w:numId w:val="7"/>
        </w:numPr>
        <w:jc w:val="both"/>
      </w:pPr>
      <w:r w:rsidRPr="0060057E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14D61" w:rsidRDefault="00F14D61" w:rsidP="00F14D61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F14D61" w:rsidRPr="00000362" w:rsidRDefault="00F14D61" w:rsidP="00F14D61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F14D61" w:rsidRPr="00000362" w:rsidRDefault="00F14D61" w:rsidP="00F14D61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000362">
        <w:rPr>
          <w:b/>
          <w:bCs/>
          <w:sz w:val="24"/>
          <w:szCs w:val="24"/>
        </w:rPr>
        <w:t>Предметные результаты:</w:t>
      </w:r>
    </w:p>
    <w:p w:rsidR="00F14D61" w:rsidRPr="0060057E" w:rsidRDefault="00F14D61" w:rsidP="00F14D61">
      <w:pPr>
        <w:pStyle w:val="a3"/>
        <w:numPr>
          <w:ilvl w:val="0"/>
          <w:numId w:val="8"/>
        </w:numPr>
        <w:jc w:val="both"/>
      </w:pPr>
      <w:r w:rsidRPr="0060057E">
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F14D61" w:rsidRPr="004C6058" w:rsidRDefault="00F14D61" w:rsidP="00F14D61">
      <w:pPr>
        <w:pStyle w:val="a3"/>
        <w:numPr>
          <w:ilvl w:val="0"/>
          <w:numId w:val="8"/>
        </w:numPr>
        <w:jc w:val="both"/>
      </w:pPr>
      <w:r w:rsidRPr="004C6058">
        <w:t xml:space="preserve">понимание и истолкование значения слов с национально-культурным компонентом, понимание и истолкование значения крылатых </w:t>
      </w:r>
      <w:proofErr w:type="gramStart"/>
      <w:r w:rsidRPr="004C6058">
        <w:t>выражений</w:t>
      </w:r>
      <w:r>
        <w:t>,</w:t>
      </w:r>
      <w:r w:rsidRPr="004C6058">
        <w:t xml:space="preserve">  фразеологических</w:t>
      </w:r>
      <w:proofErr w:type="gramEnd"/>
      <w:r w:rsidRPr="004C6058">
        <w:t xml:space="preserve"> оборотов с национально-культурным компонентом,  уместное употребление их в современных ситуациях речевого общения;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 xml:space="preserve">характеристика лексики с точки зрения происхождения, понимание роли </w:t>
      </w:r>
      <w:r w:rsidRPr="00000362">
        <w:rPr>
          <w:sz w:val="24"/>
          <w:szCs w:val="24"/>
        </w:rPr>
        <w:lastRenderedPageBreak/>
        <w:t xml:space="preserve">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 xml:space="preserve">использование различных словарей, в том числе мультимедийных; </w:t>
      </w:r>
    </w:p>
    <w:p w:rsidR="00F14D61" w:rsidRPr="00000362" w:rsidRDefault="00F14D61" w:rsidP="00F14D61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000362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14D61" w:rsidRPr="00000362" w:rsidRDefault="00F14D61" w:rsidP="00F14D61">
      <w:pPr>
        <w:ind w:firstLine="709"/>
        <w:rPr>
          <w:sz w:val="24"/>
          <w:szCs w:val="24"/>
        </w:rPr>
      </w:pPr>
    </w:p>
    <w:p w:rsidR="00F14D61" w:rsidRDefault="00F14D61" w:rsidP="00F14D61">
      <w:pPr>
        <w:ind w:left="567" w:firstLine="142"/>
        <w:rPr>
          <w:b/>
          <w:sz w:val="24"/>
          <w:szCs w:val="24"/>
        </w:rPr>
      </w:pPr>
      <w:r w:rsidRPr="00000362">
        <w:rPr>
          <w:b/>
          <w:sz w:val="24"/>
          <w:szCs w:val="24"/>
        </w:rPr>
        <w:t>В результате</w:t>
      </w:r>
      <w:r>
        <w:rPr>
          <w:b/>
          <w:sz w:val="24"/>
          <w:szCs w:val="24"/>
        </w:rPr>
        <w:t xml:space="preserve">   </w:t>
      </w:r>
      <w:r w:rsidRPr="00000362">
        <w:rPr>
          <w:b/>
          <w:sz w:val="24"/>
          <w:szCs w:val="24"/>
        </w:rPr>
        <w:t xml:space="preserve"> изучения</w:t>
      </w:r>
      <w:r>
        <w:rPr>
          <w:b/>
          <w:sz w:val="24"/>
          <w:szCs w:val="24"/>
        </w:rPr>
        <w:t xml:space="preserve">    </w:t>
      </w:r>
      <w:r w:rsidRPr="00000362">
        <w:rPr>
          <w:b/>
          <w:sz w:val="24"/>
          <w:szCs w:val="24"/>
        </w:rPr>
        <w:t xml:space="preserve"> родного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русского)  </w:t>
      </w:r>
      <w:r w:rsidRPr="00000362">
        <w:rPr>
          <w:b/>
          <w:sz w:val="24"/>
          <w:szCs w:val="24"/>
        </w:rPr>
        <w:t xml:space="preserve"> языка ученик</w:t>
      </w:r>
      <w:r>
        <w:rPr>
          <w:b/>
          <w:sz w:val="24"/>
          <w:szCs w:val="24"/>
        </w:rPr>
        <w:t xml:space="preserve">   </w:t>
      </w:r>
      <w:r w:rsidRPr="00000362">
        <w:rPr>
          <w:b/>
          <w:sz w:val="24"/>
          <w:szCs w:val="24"/>
        </w:rPr>
        <w:t xml:space="preserve"> научится:</w:t>
      </w:r>
    </w:p>
    <w:p w:rsidR="00F14D61" w:rsidRPr="00000362" w:rsidRDefault="00F14D61" w:rsidP="00F14D61">
      <w:pPr>
        <w:ind w:left="567" w:firstLine="142"/>
        <w:rPr>
          <w:b/>
          <w:sz w:val="24"/>
          <w:szCs w:val="24"/>
        </w:rPr>
      </w:pP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соблюдать культуру публичной речи;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F14D61" w:rsidRPr="00000362" w:rsidRDefault="00F14D61" w:rsidP="00F14D61">
      <w:pPr>
        <w:numPr>
          <w:ilvl w:val="0"/>
          <w:numId w:val="1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color w:val="101010"/>
          <w:sz w:val="24"/>
          <w:szCs w:val="24"/>
        </w:rPr>
        <w:lastRenderedPageBreak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F14D61" w:rsidRDefault="00F14D61" w:rsidP="00F14D61">
      <w:pPr>
        <w:shd w:val="clear" w:color="auto" w:fill="FFFFFF"/>
        <w:ind w:left="567" w:firstLine="142"/>
        <w:rPr>
          <w:rFonts w:eastAsia="Times New Roman"/>
          <w:b/>
          <w:color w:val="101010"/>
          <w:sz w:val="24"/>
          <w:szCs w:val="24"/>
        </w:rPr>
      </w:pPr>
    </w:p>
    <w:p w:rsidR="00F14D61" w:rsidRDefault="00F14D61" w:rsidP="00F14D61">
      <w:pPr>
        <w:shd w:val="clear" w:color="auto" w:fill="FFFFFF"/>
        <w:ind w:left="567" w:firstLine="142"/>
        <w:rPr>
          <w:rFonts w:eastAsia="Times New Roman"/>
          <w:b/>
          <w:color w:val="101010"/>
          <w:sz w:val="24"/>
          <w:szCs w:val="24"/>
        </w:rPr>
      </w:pPr>
      <w:r w:rsidRPr="00000362">
        <w:rPr>
          <w:rFonts w:eastAsia="Times New Roman"/>
          <w:b/>
          <w:color w:val="101010"/>
          <w:sz w:val="24"/>
          <w:szCs w:val="24"/>
        </w:rPr>
        <w:t>Выпускник получит возможность научиться:</w:t>
      </w:r>
    </w:p>
    <w:p w:rsidR="00F14D61" w:rsidRPr="00000362" w:rsidRDefault="00F14D61" w:rsidP="00F14D61">
      <w:pPr>
        <w:shd w:val="clear" w:color="auto" w:fill="FFFFFF"/>
        <w:ind w:left="567" w:firstLine="142"/>
        <w:rPr>
          <w:rFonts w:eastAsia="Times New Roman"/>
          <w:b/>
          <w:color w:val="101010"/>
          <w:sz w:val="24"/>
          <w:szCs w:val="24"/>
        </w:rPr>
      </w:pP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создавать отзывы и рецензии на предложенный текст;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 xml:space="preserve">соблюдать культуру чтения, говорения, </w:t>
      </w:r>
      <w:proofErr w:type="spellStart"/>
      <w:r w:rsidRPr="00833A60">
        <w:rPr>
          <w:rFonts w:eastAsia="Times New Roman"/>
          <w:iCs/>
          <w:color w:val="101010"/>
          <w:sz w:val="24"/>
          <w:szCs w:val="24"/>
        </w:rPr>
        <w:t>аудирования</w:t>
      </w:r>
      <w:proofErr w:type="spellEnd"/>
      <w:r w:rsidRPr="00833A60">
        <w:rPr>
          <w:rFonts w:eastAsia="Times New Roman"/>
          <w:iCs/>
          <w:color w:val="101010"/>
          <w:sz w:val="24"/>
          <w:szCs w:val="24"/>
        </w:rPr>
        <w:t xml:space="preserve"> и письма;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осуществлять речевой самоконтроль;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14D61" w:rsidRPr="00833A60" w:rsidRDefault="00F14D61" w:rsidP="00F14D61">
      <w:pPr>
        <w:numPr>
          <w:ilvl w:val="0"/>
          <w:numId w:val="2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 xml:space="preserve">использовать основные   нормативные   словари   и   </w:t>
      </w:r>
      <w:proofErr w:type="gramStart"/>
      <w:r w:rsidRPr="00833A60">
        <w:rPr>
          <w:rFonts w:eastAsia="Times New Roman"/>
          <w:iCs/>
          <w:color w:val="101010"/>
          <w:sz w:val="24"/>
          <w:szCs w:val="24"/>
        </w:rPr>
        <w:t>справочники</w:t>
      </w:r>
      <w:r>
        <w:rPr>
          <w:rFonts w:eastAsia="Times New Roman"/>
          <w:iCs/>
          <w:color w:val="101010"/>
          <w:sz w:val="24"/>
          <w:szCs w:val="24"/>
        </w:rPr>
        <w:t xml:space="preserve">  </w:t>
      </w:r>
      <w:r w:rsidRPr="00833A60">
        <w:rPr>
          <w:rFonts w:eastAsia="Times New Roman"/>
          <w:iCs/>
          <w:color w:val="101010"/>
          <w:sz w:val="24"/>
          <w:szCs w:val="24"/>
        </w:rPr>
        <w:t>для</w:t>
      </w:r>
      <w:proofErr w:type="gramEnd"/>
      <w:r w:rsidRPr="00833A60">
        <w:rPr>
          <w:rFonts w:eastAsia="Times New Roman"/>
          <w:iCs/>
          <w:color w:val="101010"/>
          <w:sz w:val="24"/>
          <w:szCs w:val="24"/>
        </w:rPr>
        <w:t xml:space="preserve"> </w:t>
      </w:r>
      <w:r>
        <w:rPr>
          <w:rFonts w:eastAsia="Times New Roman"/>
          <w:iCs/>
          <w:color w:val="101010"/>
          <w:sz w:val="24"/>
          <w:szCs w:val="24"/>
        </w:rPr>
        <w:t xml:space="preserve"> </w:t>
      </w:r>
      <w:r w:rsidRPr="00833A60">
        <w:rPr>
          <w:rFonts w:eastAsia="Times New Roman"/>
          <w:iCs/>
          <w:color w:val="101010"/>
          <w:sz w:val="24"/>
          <w:szCs w:val="24"/>
        </w:rPr>
        <w:t>расширения словарного запаса и спектра используемых языковых средств;</w:t>
      </w:r>
    </w:p>
    <w:p w:rsidR="00F14D61" w:rsidRPr="00833A60" w:rsidRDefault="00F14D61" w:rsidP="00F14D61">
      <w:pPr>
        <w:numPr>
          <w:ilvl w:val="0"/>
          <w:numId w:val="3"/>
        </w:numPr>
        <w:shd w:val="clear" w:color="auto" w:fill="FFFFFF"/>
        <w:ind w:left="567" w:firstLine="142"/>
        <w:jc w:val="both"/>
        <w:rPr>
          <w:rFonts w:eastAsia="Times New Roman"/>
          <w:color w:val="101010"/>
          <w:sz w:val="24"/>
          <w:szCs w:val="24"/>
        </w:rPr>
      </w:pPr>
      <w:r w:rsidRPr="00833A60">
        <w:rPr>
          <w:rFonts w:eastAsia="Times New Roman"/>
          <w:iCs/>
          <w:color w:val="101010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F14D61" w:rsidRPr="00000362" w:rsidRDefault="00F14D61" w:rsidP="00F14D61">
      <w:pPr>
        <w:shd w:val="clear" w:color="auto" w:fill="FFFFFF"/>
        <w:rPr>
          <w:rFonts w:eastAsia="Times New Roman"/>
          <w:color w:val="101010"/>
          <w:sz w:val="24"/>
          <w:szCs w:val="24"/>
        </w:rPr>
      </w:pPr>
      <w:r w:rsidRPr="00000362">
        <w:rPr>
          <w:rFonts w:eastAsia="Times New Roman"/>
          <w:b/>
          <w:bCs/>
          <w:color w:val="101010"/>
          <w:sz w:val="24"/>
          <w:szCs w:val="24"/>
        </w:rPr>
        <w:t> </w:t>
      </w:r>
    </w:p>
    <w:p w:rsidR="00670A83" w:rsidRDefault="00F14D61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91C"/>
    <w:multiLevelType w:val="multilevel"/>
    <w:tmpl w:val="8D5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58C7"/>
    <w:multiLevelType w:val="multilevel"/>
    <w:tmpl w:val="163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513EA"/>
    <w:multiLevelType w:val="hybridMultilevel"/>
    <w:tmpl w:val="490EF0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4A7E4E"/>
    <w:multiLevelType w:val="hybridMultilevel"/>
    <w:tmpl w:val="A9664E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59703C2"/>
    <w:multiLevelType w:val="hybridMultilevel"/>
    <w:tmpl w:val="630647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C1492"/>
    <w:multiLevelType w:val="hybridMultilevel"/>
    <w:tmpl w:val="9E300D20"/>
    <w:lvl w:ilvl="0" w:tplc="23CC9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4A159E"/>
    <w:multiLevelType w:val="hybridMultilevel"/>
    <w:tmpl w:val="9CD06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60F28"/>
    <w:multiLevelType w:val="multilevel"/>
    <w:tmpl w:val="5C7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80A22"/>
    <w:multiLevelType w:val="hybridMultilevel"/>
    <w:tmpl w:val="B2D41F82"/>
    <w:lvl w:ilvl="0" w:tplc="23CC9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917B96"/>
    <w:multiLevelType w:val="hybridMultilevel"/>
    <w:tmpl w:val="9B0458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1"/>
    <w:rsid w:val="00353F3D"/>
    <w:rsid w:val="005D0645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11AA-DB7C-4E26-855A-325227C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D6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4D61"/>
    <w:pPr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2022-10-29T17:11:00Z</dcterms:created>
  <dcterms:modified xsi:type="dcterms:W3CDTF">2022-10-29T17:12:00Z</dcterms:modified>
</cp:coreProperties>
</file>