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9F" w:rsidRPr="00011B9F" w:rsidRDefault="00011B9F" w:rsidP="00011B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Аннотация к рабочей программе по предмету Основы финансовой грамотности в условиях региона</w:t>
      </w:r>
      <w:bookmarkStart w:id="0" w:name="_GoBack"/>
      <w:bookmarkEnd w:id="0"/>
    </w:p>
    <w:p w:rsidR="00011B9F" w:rsidRPr="00011B9F" w:rsidRDefault="00011B9F" w:rsidP="00011B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11B9F" w:rsidRPr="00011B9F" w:rsidRDefault="00011B9F" w:rsidP="00011B9F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B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Настоящая рабочая программа по </w:t>
      </w:r>
      <w:r w:rsidRPr="00011B9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основам финансовой грамотности в условиях региона для 10-11 классов </w:t>
      </w:r>
      <w:r w:rsidRPr="00011B9F">
        <w:rPr>
          <w:rFonts w:ascii="Times New Roman" w:eastAsia="Calibri" w:hAnsi="Times New Roman" w:cs="Times New Roman"/>
          <w:sz w:val="24"/>
          <w:szCs w:val="24"/>
        </w:rPr>
        <w:t xml:space="preserve">(базовый </w:t>
      </w:r>
      <w:proofErr w:type="gramStart"/>
      <w:r w:rsidRPr="00011B9F">
        <w:rPr>
          <w:rFonts w:ascii="Times New Roman" w:eastAsia="Calibri" w:hAnsi="Times New Roman" w:cs="Times New Roman"/>
          <w:sz w:val="24"/>
          <w:szCs w:val="24"/>
        </w:rPr>
        <w:t xml:space="preserve">уровень) </w:t>
      </w:r>
      <w:r w:rsidRPr="00011B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составлена</w:t>
      </w:r>
      <w:proofErr w:type="gramEnd"/>
      <w:r w:rsidRPr="00011B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11B9F">
        <w:rPr>
          <w:rFonts w:ascii="Times New Roman" w:eastAsia="Calibri" w:hAnsi="Times New Roman" w:cs="Times New Roman"/>
          <w:sz w:val="24"/>
          <w:szCs w:val="24"/>
        </w:rPr>
        <w:t>на основе следующих документов:</w:t>
      </w:r>
    </w:p>
    <w:p w:rsidR="00011B9F" w:rsidRPr="00011B9F" w:rsidRDefault="00011B9F" w:rsidP="00011B9F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B9F">
        <w:rPr>
          <w:rFonts w:ascii="Times New Roman" w:eastAsia="Calibri" w:hAnsi="Times New Roman" w:cs="Times New Roman"/>
          <w:sz w:val="24"/>
          <w:szCs w:val="24"/>
        </w:rPr>
        <w:t xml:space="preserve">ФЗ-273 «Об образовании в Российской Федерации» от 29.12.2012 </w:t>
      </w:r>
    </w:p>
    <w:p w:rsidR="00011B9F" w:rsidRPr="00011B9F" w:rsidRDefault="00011B9F" w:rsidP="00011B9F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B9F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образования. Приказ </w:t>
      </w:r>
      <w:proofErr w:type="spellStart"/>
      <w:r w:rsidRPr="00011B9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11B9F">
        <w:rPr>
          <w:rFonts w:ascii="Times New Roman" w:eastAsia="Times New Roman" w:hAnsi="Times New Roman" w:cs="Times New Roman"/>
          <w:sz w:val="24"/>
          <w:szCs w:val="24"/>
        </w:rPr>
        <w:t xml:space="preserve"> России от 17.12.2010 N 1897 (ред. от 29.12.2014) </w:t>
      </w:r>
    </w:p>
    <w:p w:rsidR="00011B9F" w:rsidRPr="00011B9F" w:rsidRDefault="00011B9F" w:rsidP="00011B9F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B9F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11B9F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011B9F">
        <w:rPr>
          <w:rFonts w:ascii="Times New Roman" w:eastAsia="Times New Roman" w:hAnsi="Times New Roman" w:cs="Times New Roman"/>
          <w:sz w:val="24"/>
          <w:szCs w:val="24"/>
        </w:rPr>
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011B9F" w:rsidRPr="00011B9F" w:rsidRDefault="00011B9F" w:rsidP="00011B9F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B9F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перечня учебников </w:t>
      </w:r>
      <w:proofErr w:type="spellStart"/>
      <w:r w:rsidRPr="00011B9F">
        <w:rPr>
          <w:rFonts w:ascii="Times New Roman" w:eastAsia="Times New Roman" w:hAnsi="Times New Roman" w:cs="Times New Roman"/>
          <w:sz w:val="24"/>
          <w:szCs w:val="24"/>
        </w:rPr>
        <w:t>МОиН</w:t>
      </w:r>
      <w:proofErr w:type="spellEnd"/>
      <w:r w:rsidRPr="00011B9F">
        <w:rPr>
          <w:rFonts w:ascii="Times New Roman" w:eastAsia="Times New Roman" w:hAnsi="Times New Roman" w:cs="Times New Roman"/>
          <w:sz w:val="24"/>
          <w:szCs w:val="24"/>
        </w:rPr>
        <w:t xml:space="preserve"> РФ, рекомендованных (допущенных) к использованию в образовательном процессе в образовательных </w:t>
      </w:r>
      <w:proofErr w:type="gramStart"/>
      <w:r w:rsidRPr="00011B9F">
        <w:rPr>
          <w:rFonts w:ascii="Times New Roman" w:eastAsia="Times New Roman" w:hAnsi="Times New Roman" w:cs="Times New Roman"/>
          <w:sz w:val="24"/>
          <w:szCs w:val="24"/>
        </w:rPr>
        <w:t>учреждениях  Приказ</w:t>
      </w:r>
      <w:proofErr w:type="gramEnd"/>
      <w:r w:rsidRPr="00011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1B9F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011B9F">
        <w:rPr>
          <w:rFonts w:ascii="Times New Roman" w:eastAsia="Times New Roman" w:hAnsi="Times New Roman" w:cs="Times New Roman"/>
          <w:sz w:val="24"/>
          <w:szCs w:val="24"/>
        </w:rPr>
        <w:t xml:space="preserve"> России №254 от 20.05.2020</w:t>
      </w:r>
    </w:p>
    <w:p w:rsidR="00011B9F" w:rsidRPr="00011B9F" w:rsidRDefault="00011B9F" w:rsidP="00011B9F">
      <w:pPr>
        <w:keepNext/>
        <w:keepLines/>
        <w:numPr>
          <w:ilvl w:val="0"/>
          <w:numId w:val="2"/>
        </w:numPr>
        <w:shd w:val="clear" w:color="auto" w:fill="FFFFFF"/>
        <w:spacing w:after="12" w:line="276" w:lineRule="auto"/>
        <w:ind w:right="5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</w:pPr>
      <w:r w:rsidRPr="00011B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  <w:t>Приказ № 766 от 23 декабря 2020 г.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</w:p>
    <w:p w:rsidR="00011B9F" w:rsidRPr="00011B9F" w:rsidRDefault="00011B9F" w:rsidP="00011B9F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B9F">
        <w:rPr>
          <w:rFonts w:ascii="Times New Roman" w:eastAsia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молодежи». Постановление Главного государственного санитарного врача Российской Федерации №28 от 28.09.2020</w:t>
      </w:r>
    </w:p>
    <w:p w:rsidR="00011B9F" w:rsidRPr="00011B9F" w:rsidRDefault="00011B9F" w:rsidP="00011B9F">
      <w:pPr>
        <w:numPr>
          <w:ilvl w:val="0"/>
          <w:numId w:val="1"/>
        </w:numPr>
        <w:suppressAutoHyphens/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B9F">
        <w:rPr>
          <w:rFonts w:ascii="Times New Roman" w:eastAsia="Times New Roman" w:hAnsi="Times New Roman" w:cs="Times New Roman"/>
          <w:b/>
          <w:sz w:val="24"/>
          <w:szCs w:val="24"/>
        </w:rPr>
        <w:t>Основная образовательная программа среднего общего образования МБОУ «СОШ№2»</w:t>
      </w:r>
    </w:p>
    <w:p w:rsidR="00011B9F" w:rsidRPr="00011B9F" w:rsidRDefault="00011B9F" w:rsidP="00011B9F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B9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воспитания обучающихся МБОУ «СОШ№2» </w:t>
      </w:r>
    </w:p>
    <w:p w:rsidR="00011B9F" w:rsidRPr="00011B9F" w:rsidRDefault="00011B9F" w:rsidP="00011B9F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B9F">
        <w:rPr>
          <w:rFonts w:ascii="Times New Roman" w:eastAsia="Times New Roman" w:hAnsi="Times New Roman" w:cs="Times New Roman"/>
          <w:sz w:val="24"/>
          <w:szCs w:val="24"/>
        </w:rPr>
        <w:t>Положение о рабочей программе учителя МБОУ «СОШ№2».</w:t>
      </w:r>
    </w:p>
    <w:p w:rsidR="00011B9F" w:rsidRPr="00011B9F" w:rsidRDefault="00011B9F" w:rsidP="00011B9F">
      <w:pPr>
        <w:numPr>
          <w:ilvl w:val="0"/>
          <w:numId w:val="1"/>
        </w:numPr>
        <w:suppressAutoHyphens/>
        <w:spacing w:after="0" w:line="276" w:lineRule="auto"/>
        <w:ind w:left="709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B9F"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по </w:t>
      </w:r>
      <w:proofErr w:type="gramStart"/>
      <w:r w:rsidRPr="00011B9F">
        <w:rPr>
          <w:rFonts w:ascii="Times New Roman" w:eastAsia="Times New Roman" w:hAnsi="Times New Roman" w:cs="Times New Roman"/>
          <w:sz w:val="24"/>
          <w:szCs w:val="24"/>
        </w:rPr>
        <w:t xml:space="preserve">ОФГ,   </w:t>
      </w:r>
      <w:proofErr w:type="gramEnd"/>
      <w:r w:rsidRPr="00011B9F">
        <w:rPr>
          <w:rFonts w:ascii="Times New Roman" w:eastAsia="Times New Roman" w:hAnsi="Times New Roman" w:cs="Times New Roman"/>
          <w:sz w:val="24"/>
          <w:szCs w:val="24"/>
        </w:rPr>
        <w:t>автор  Ю. В. Брехова</w:t>
      </w:r>
    </w:p>
    <w:p w:rsidR="00011B9F" w:rsidRPr="00011B9F" w:rsidRDefault="00011B9F" w:rsidP="00011B9F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11B9F">
        <w:rPr>
          <w:rFonts w:ascii="Times New Roman" w:eastAsia="Calibri" w:hAnsi="Times New Roman" w:cs="Times New Roman"/>
          <w:b/>
          <w:sz w:val="24"/>
          <w:szCs w:val="24"/>
        </w:rPr>
        <w:t xml:space="preserve">Для реализации программы используется УМК: </w:t>
      </w:r>
      <w:r w:rsidRPr="00011B9F">
        <w:rPr>
          <w:rFonts w:ascii="Times New Roman" w:eastAsia="Calibri" w:hAnsi="Times New Roman" w:cs="Times New Roman"/>
          <w:sz w:val="24"/>
          <w:szCs w:val="24"/>
        </w:rPr>
        <w:t xml:space="preserve">Финансовая грамотность: материалы для учащихся. 10–11 классы </w:t>
      </w:r>
      <w:proofErr w:type="spellStart"/>
      <w:r w:rsidRPr="00011B9F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011B9F">
        <w:rPr>
          <w:rFonts w:ascii="Times New Roman" w:eastAsia="Calibri" w:hAnsi="Times New Roman" w:cs="Times New Roman"/>
          <w:sz w:val="24"/>
          <w:szCs w:val="24"/>
        </w:rPr>
        <w:t xml:space="preserve">. орг.      / Ю. В. Брехова, А. П. </w:t>
      </w:r>
      <w:proofErr w:type="spellStart"/>
      <w:r w:rsidRPr="00011B9F">
        <w:rPr>
          <w:rFonts w:ascii="Times New Roman" w:eastAsia="Calibri" w:hAnsi="Times New Roman" w:cs="Times New Roman"/>
          <w:sz w:val="24"/>
          <w:szCs w:val="24"/>
        </w:rPr>
        <w:t>Алмосов</w:t>
      </w:r>
      <w:proofErr w:type="spellEnd"/>
      <w:r w:rsidRPr="00011B9F">
        <w:rPr>
          <w:rFonts w:ascii="Times New Roman" w:eastAsia="Calibri" w:hAnsi="Times New Roman" w:cs="Times New Roman"/>
          <w:sz w:val="24"/>
          <w:szCs w:val="24"/>
        </w:rPr>
        <w:t>, Д. Ю. Завьялов. — М.: ВИТА-ПРЕСС, 2014. — 400 с., ил. (Дополнительное образование: Серия</w:t>
      </w:r>
    </w:p>
    <w:p w:rsidR="00011B9F" w:rsidRPr="00011B9F" w:rsidRDefault="00011B9F" w:rsidP="00011B9F">
      <w:pPr>
        <w:widowControl w:val="0"/>
        <w:autoSpaceDE w:val="0"/>
        <w:autoSpaceDN w:val="0"/>
        <w:spacing w:after="0" w:line="276" w:lineRule="auto"/>
        <w:ind w:left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B9F">
        <w:rPr>
          <w:rFonts w:ascii="Times New Roman" w:eastAsia="Times New Roman" w:hAnsi="Times New Roman" w:cs="Times New Roman"/>
          <w:sz w:val="24"/>
          <w:szCs w:val="24"/>
        </w:rPr>
        <w:t>«Учимся разумному финансовому поведению»).</w:t>
      </w:r>
    </w:p>
    <w:p w:rsidR="00011B9F" w:rsidRPr="00011B9F" w:rsidRDefault="00011B9F" w:rsidP="00011B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11B9F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часов на изучение предмета 34 </w:t>
      </w:r>
      <w:r w:rsidRPr="00011B9F">
        <w:rPr>
          <w:rFonts w:ascii="Times New Roman" w:eastAsia="Times New Roman" w:hAnsi="Times New Roman" w:cs="Times New Roman"/>
          <w:sz w:val="24"/>
          <w:szCs w:val="24"/>
        </w:rPr>
        <w:t xml:space="preserve">(1 час в 10 универсальном профиле, 1 час в 11 научно-техническом профиле) </w:t>
      </w:r>
    </w:p>
    <w:p w:rsidR="00011B9F" w:rsidRPr="00011B9F" w:rsidRDefault="00011B9F" w:rsidP="00011B9F">
      <w:pPr>
        <w:spacing w:after="200" w:line="276" w:lineRule="auto"/>
        <w:ind w:right="540"/>
        <w:jc w:val="both"/>
        <w:rPr>
          <w:rFonts w:ascii="Times New Roman" w:eastAsia="Calibri" w:hAnsi="Times New Roman" w:cs="Times New Roman"/>
          <w:color w:val="191919"/>
          <w:sz w:val="24"/>
          <w:szCs w:val="24"/>
          <w:lang w:eastAsia="ru-RU"/>
        </w:rPr>
      </w:pPr>
      <w:r w:rsidRPr="00011B9F">
        <w:rPr>
          <w:rFonts w:ascii="Times New Roman" w:eastAsia="Calibri" w:hAnsi="Times New Roman" w:cs="Times New Roman"/>
          <w:color w:val="191919"/>
          <w:sz w:val="24"/>
          <w:szCs w:val="24"/>
          <w:lang w:eastAsia="ru-RU"/>
        </w:rPr>
        <w:t>Данная программа может быть реализована дистанционно с использованием следующих образовательных платформ, ЦОР: Я-Класс, Гугл-Платформы</w:t>
      </w:r>
    </w:p>
    <w:p w:rsidR="00011B9F" w:rsidRPr="00011B9F" w:rsidRDefault="00011B9F" w:rsidP="00011B9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8"/>
          <w:szCs w:val="24"/>
        </w:rPr>
      </w:pPr>
    </w:p>
    <w:p w:rsidR="00011B9F" w:rsidRPr="00011B9F" w:rsidRDefault="00011B9F" w:rsidP="00011B9F">
      <w:pPr>
        <w:spacing w:after="200" w:line="276" w:lineRule="auto"/>
        <w:ind w:left="142" w:firstLine="851"/>
        <w:jc w:val="both"/>
        <w:rPr>
          <w:rFonts w:ascii="Times New Roman" w:eastAsia="Calibri" w:hAnsi="Times New Roman" w:cs="Times New Roman"/>
        </w:rPr>
      </w:pPr>
      <w:r w:rsidRPr="00011B9F">
        <w:rPr>
          <w:rFonts w:ascii="Times New Roman" w:eastAsia="Calibri" w:hAnsi="Times New Roman" w:cs="Times New Roman"/>
        </w:rPr>
        <w:t xml:space="preserve">Учебная программа курса «Основы финансовой грамотности в условиях региона» рассчитана на учащихся 10–11 классов и составлена с учётом психологических особенностей подростков. Школьники 16–17 лет уже обладают необходимыми знаниями, навыками, умениями и инструментарием, которые позволили бы правильно воспринимать темы, предлагаемые им в рамках курса «Основы финансовой грамотности в условиях региона». Именно в выпускных классах можно изучать темы, </w:t>
      </w:r>
      <w:proofErr w:type="gramStart"/>
      <w:r w:rsidRPr="00011B9F">
        <w:rPr>
          <w:rFonts w:ascii="Times New Roman" w:eastAsia="Calibri" w:hAnsi="Times New Roman" w:cs="Times New Roman"/>
        </w:rPr>
        <w:t>которые  школьниками</w:t>
      </w:r>
      <w:proofErr w:type="gramEnd"/>
      <w:r w:rsidRPr="00011B9F">
        <w:rPr>
          <w:rFonts w:ascii="Times New Roman" w:eastAsia="Calibri" w:hAnsi="Times New Roman" w:cs="Times New Roman"/>
        </w:rPr>
        <w:t xml:space="preserve"> более раннего возраста не могут быть </w:t>
      </w:r>
      <w:r w:rsidRPr="00011B9F">
        <w:rPr>
          <w:rFonts w:ascii="Times New Roman" w:eastAsia="Calibri" w:hAnsi="Times New Roman" w:cs="Times New Roman"/>
        </w:rPr>
        <w:lastRenderedPageBreak/>
        <w:t xml:space="preserve">правильно поняты и уяснены. Кроме того, школьники 11 класса после окончания школы фактически выходят в самостоятельную жизнь, в которой знания о финансовых институтах и об особенностях взаимодействия с ними становятся чрезвычайно важными для полноценного вхождения в общество и достижения личного финансового благополучия.   Предлагаемый курс повышения финансовой грамотности школьников 10– 11 классов предполагает раскрытие ключевых вопросов функционирования финансовых институтов и взаимодействия с ними. В рамках курса рассматриваются такие понятия, как коммерческий банк, инвестиционный фонд, рынок ценных бумаг, налоговая система, пенсионный фонд и пр.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    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обществе.  </w:t>
      </w:r>
    </w:p>
    <w:p w:rsidR="00011B9F" w:rsidRPr="00011B9F" w:rsidRDefault="00011B9F" w:rsidP="00011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1B9F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011B9F" w:rsidRPr="00011B9F" w:rsidRDefault="00011B9F" w:rsidP="00011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011B9F" w:rsidRPr="00011B9F" w:rsidRDefault="00011B9F" w:rsidP="00011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1B9F">
        <w:rPr>
          <w:rFonts w:ascii="Times New Roman" w:eastAsia="Calibri" w:hAnsi="Times New Roman" w:cs="Times New Roman"/>
          <w:b/>
          <w:sz w:val="24"/>
          <w:szCs w:val="24"/>
        </w:rPr>
        <w:t xml:space="preserve">Цель и задачи курса: </w:t>
      </w:r>
    </w:p>
    <w:p w:rsidR="00011B9F" w:rsidRPr="00011B9F" w:rsidRDefault="00011B9F" w:rsidP="00011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B9F">
        <w:rPr>
          <w:rFonts w:ascii="Times New Roman" w:eastAsia="Calibri" w:hAnsi="Times New Roman" w:cs="Times New Roman"/>
          <w:sz w:val="24"/>
          <w:szCs w:val="24"/>
        </w:rPr>
        <w:t>-формирование у учащихся 10–11 классов необходимых знаний, умений и навыков для принятия рациональных финансовых решений в сфере управления личными финансами.</w:t>
      </w:r>
    </w:p>
    <w:p w:rsidR="00011B9F" w:rsidRPr="00011B9F" w:rsidRDefault="00011B9F" w:rsidP="00011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B9F">
        <w:rPr>
          <w:rFonts w:ascii="Times New Roman" w:eastAsia="Calibri" w:hAnsi="Times New Roman" w:cs="Times New Roman"/>
          <w:sz w:val="24"/>
          <w:szCs w:val="24"/>
        </w:rPr>
        <w:t>-содействие воспитанию свободной и ответственной личности, ее социализации; познание окружающего мира, самопознание и самореализация.</w:t>
      </w:r>
    </w:p>
    <w:p w:rsidR="00011B9F" w:rsidRPr="00011B9F" w:rsidRDefault="00011B9F" w:rsidP="00011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B9F">
        <w:rPr>
          <w:rFonts w:ascii="Times New Roman" w:eastAsia="Calibri" w:hAnsi="Times New Roman" w:cs="Times New Roman"/>
          <w:sz w:val="24"/>
          <w:szCs w:val="24"/>
        </w:rPr>
        <w:t xml:space="preserve">- способствовать формированию зрелого финансово-экономического мышления: умение </w:t>
      </w:r>
      <w:proofErr w:type="gramStart"/>
      <w:r w:rsidRPr="00011B9F">
        <w:rPr>
          <w:rFonts w:ascii="Times New Roman" w:eastAsia="Calibri" w:hAnsi="Times New Roman" w:cs="Times New Roman"/>
          <w:sz w:val="24"/>
          <w:szCs w:val="24"/>
        </w:rPr>
        <w:t>анализировать  экономические</w:t>
      </w:r>
      <w:proofErr w:type="gramEnd"/>
      <w:r w:rsidRPr="00011B9F">
        <w:rPr>
          <w:rFonts w:ascii="Times New Roman" w:eastAsia="Calibri" w:hAnsi="Times New Roman" w:cs="Times New Roman"/>
          <w:sz w:val="24"/>
          <w:szCs w:val="24"/>
        </w:rPr>
        <w:t xml:space="preserve"> процессы.</w:t>
      </w:r>
    </w:p>
    <w:p w:rsidR="00011B9F" w:rsidRPr="00011B9F" w:rsidRDefault="00011B9F" w:rsidP="00011B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11B9F">
        <w:rPr>
          <w:rFonts w:ascii="Times New Roman" w:eastAsia="Calibri" w:hAnsi="Times New Roman" w:cs="Times New Roman"/>
          <w:b/>
        </w:rPr>
        <w:t>Планируемые результаты обучения:</w:t>
      </w:r>
    </w:p>
    <w:p w:rsidR="00011B9F" w:rsidRPr="00011B9F" w:rsidRDefault="00011B9F" w:rsidP="00011B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11B9F" w:rsidRPr="00011B9F" w:rsidRDefault="00011B9F" w:rsidP="00011B9F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011B9F">
        <w:rPr>
          <w:rFonts w:ascii="Times New Roman" w:eastAsia="Calibri" w:hAnsi="Times New Roman" w:cs="Times New Roman"/>
          <w:b/>
        </w:rPr>
        <w:t xml:space="preserve">Выпускник научится:  </w:t>
      </w:r>
    </w:p>
    <w:p w:rsidR="00011B9F" w:rsidRPr="00011B9F" w:rsidRDefault="00011B9F" w:rsidP="00011B9F">
      <w:pPr>
        <w:spacing w:after="0" w:line="276" w:lineRule="auto"/>
        <w:rPr>
          <w:rFonts w:ascii="Times New Roman" w:eastAsia="Calibri" w:hAnsi="Times New Roman" w:cs="Times New Roman"/>
        </w:rPr>
      </w:pPr>
      <w:r w:rsidRPr="00011B9F">
        <w:rPr>
          <w:rFonts w:ascii="Times New Roman" w:eastAsia="Calibri" w:hAnsi="Times New Roman" w:cs="Times New Roman"/>
        </w:rPr>
        <w:t xml:space="preserve">•   осознанно отстаивать свои права и обязанности в сфере финансов. </w:t>
      </w:r>
    </w:p>
    <w:p w:rsidR="00011B9F" w:rsidRPr="00011B9F" w:rsidRDefault="00011B9F" w:rsidP="00011B9F">
      <w:pPr>
        <w:spacing w:after="0" w:line="276" w:lineRule="auto"/>
        <w:rPr>
          <w:rFonts w:ascii="Times New Roman" w:eastAsia="Calibri" w:hAnsi="Times New Roman" w:cs="Times New Roman"/>
        </w:rPr>
      </w:pPr>
      <w:r w:rsidRPr="00011B9F">
        <w:rPr>
          <w:rFonts w:ascii="Times New Roman" w:eastAsia="Calibri" w:hAnsi="Times New Roman" w:cs="Times New Roman"/>
        </w:rPr>
        <w:t>• решать практические финансовые задачи</w:t>
      </w:r>
    </w:p>
    <w:p w:rsidR="00011B9F" w:rsidRPr="00011B9F" w:rsidRDefault="00011B9F" w:rsidP="00011B9F">
      <w:pPr>
        <w:spacing w:after="0" w:line="276" w:lineRule="auto"/>
        <w:rPr>
          <w:rFonts w:ascii="Times New Roman" w:eastAsia="Calibri" w:hAnsi="Times New Roman" w:cs="Times New Roman"/>
        </w:rPr>
      </w:pPr>
      <w:r w:rsidRPr="00011B9F">
        <w:rPr>
          <w:rFonts w:ascii="Times New Roman" w:eastAsia="Calibri" w:hAnsi="Times New Roman" w:cs="Times New Roman"/>
        </w:rPr>
        <w:t xml:space="preserve">• </w:t>
      </w:r>
      <w:proofErr w:type="gramStart"/>
      <w:r w:rsidRPr="00011B9F">
        <w:rPr>
          <w:rFonts w:ascii="Times New Roman" w:eastAsia="Calibri" w:hAnsi="Times New Roman" w:cs="Times New Roman"/>
        </w:rPr>
        <w:t>находить  источники</w:t>
      </w:r>
      <w:proofErr w:type="gramEnd"/>
      <w:r w:rsidRPr="00011B9F">
        <w:rPr>
          <w:rFonts w:ascii="Times New Roman" w:eastAsia="Calibri" w:hAnsi="Times New Roman" w:cs="Times New Roman"/>
        </w:rPr>
        <w:t xml:space="preserve">  информации для достижения поставленных целей и решения задач, коммуникативного  взаимодействия  с окружающими для подбора информации и обмена ею;</w:t>
      </w:r>
    </w:p>
    <w:p w:rsidR="00011B9F" w:rsidRPr="00011B9F" w:rsidRDefault="00011B9F" w:rsidP="00011B9F">
      <w:pPr>
        <w:spacing w:after="0" w:line="276" w:lineRule="auto"/>
        <w:rPr>
          <w:rFonts w:ascii="Times New Roman" w:eastAsia="Calibri" w:hAnsi="Times New Roman" w:cs="Times New Roman"/>
        </w:rPr>
      </w:pPr>
      <w:r w:rsidRPr="00011B9F">
        <w:rPr>
          <w:rFonts w:ascii="Times New Roman" w:eastAsia="Calibri" w:hAnsi="Times New Roman" w:cs="Times New Roman"/>
        </w:rPr>
        <w:t xml:space="preserve"> </w:t>
      </w:r>
      <w:proofErr w:type="gramStart"/>
      <w:r w:rsidRPr="00011B9F">
        <w:rPr>
          <w:rFonts w:ascii="Times New Roman" w:eastAsia="Calibri" w:hAnsi="Times New Roman" w:cs="Times New Roman"/>
        </w:rPr>
        <w:t>•  определять</w:t>
      </w:r>
      <w:proofErr w:type="gramEnd"/>
      <w:r w:rsidRPr="00011B9F">
        <w:rPr>
          <w:rFonts w:ascii="Times New Roman" w:eastAsia="Calibri" w:hAnsi="Times New Roman" w:cs="Times New Roman"/>
        </w:rPr>
        <w:t xml:space="preserve"> стратегические цели  в области управления личными финансами; </w:t>
      </w:r>
    </w:p>
    <w:p w:rsidR="00011B9F" w:rsidRPr="00011B9F" w:rsidRDefault="00011B9F" w:rsidP="00011B9F">
      <w:pPr>
        <w:spacing w:after="0" w:line="276" w:lineRule="auto"/>
        <w:rPr>
          <w:rFonts w:ascii="Times New Roman" w:eastAsia="Calibri" w:hAnsi="Times New Roman" w:cs="Times New Roman"/>
        </w:rPr>
      </w:pPr>
      <w:r w:rsidRPr="00011B9F">
        <w:rPr>
          <w:rFonts w:ascii="Times New Roman" w:eastAsia="Calibri" w:hAnsi="Times New Roman" w:cs="Times New Roman"/>
        </w:rPr>
        <w:t xml:space="preserve">• владеть основными понятиями и инструментами взаимодействия с участниками финансовых отношений; </w:t>
      </w:r>
    </w:p>
    <w:p w:rsidR="00011B9F" w:rsidRPr="00011B9F" w:rsidRDefault="00011B9F" w:rsidP="00011B9F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011B9F">
        <w:rPr>
          <w:rFonts w:ascii="Times New Roman" w:eastAsia="Calibri" w:hAnsi="Times New Roman" w:cs="Times New Roman"/>
          <w:b/>
        </w:rPr>
        <w:t xml:space="preserve">Выпускник получит возможность научиться: </w:t>
      </w:r>
    </w:p>
    <w:p w:rsidR="00011B9F" w:rsidRPr="00011B9F" w:rsidRDefault="00011B9F" w:rsidP="00011B9F">
      <w:pPr>
        <w:spacing w:after="0" w:line="276" w:lineRule="auto"/>
        <w:rPr>
          <w:rFonts w:ascii="Times New Roman" w:eastAsia="Calibri" w:hAnsi="Times New Roman" w:cs="Times New Roman"/>
        </w:rPr>
      </w:pPr>
      <w:r w:rsidRPr="00011B9F">
        <w:rPr>
          <w:rFonts w:ascii="Times New Roman" w:eastAsia="Calibri" w:hAnsi="Times New Roman" w:cs="Times New Roman"/>
        </w:rPr>
        <w:t xml:space="preserve">• постановке стратегических задач для достижения личных финансовых целей; </w:t>
      </w:r>
    </w:p>
    <w:p w:rsidR="00011B9F" w:rsidRPr="00011B9F" w:rsidRDefault="00011B9F" w:rsidP="00011B9F">
      <w:pPr>
        <w:spacing w:after="0" w:line="276" w:lineRule="auto"/>
        <w:rPr>
          <w:rFonts w:ascii="Times New Roman" w:eastAsia="Calibri" w:hAnsi="Times New Roman" w:cs="Times New Roman"/>
        </w:rPr>
      </w:pPr>
      <w:r w:rsidRPr="00011B9F">
        <w:rPr>
          <w:rFonts w:ascii="Times New Roman" w:eastAsia="Calibri" w:hAnsi="Times New Roman" w:cs="Times New Roman"/>
        </w:rPr>
        <w:t xml:space="preserve">• </w:t>
      </w:r>
      <w:proofErr w:type="gramStart"/>
      <w:r w:rsidRPr="00011B9F">
        <w:rPr>
          <w:rFonts w:ascii="Times New Roman" w:eastAsia="Calibri" w:hAnsi="Times New Roman" w:cs="Times New Roman"/>
        </w:rPr>
        <w:t>планировать  использования</w:t>
      </w:r>
      <w:proofErr w:type="gramEnd"/>
      <w:r w:rsidRPr="00011B9F">
        <w:rPr>
          <w:rFonts w:ascii="Times New Roman" w:eastAsia="Calibri" w:hAnsi="Times New Roman" w:cs="Times New Roman"/>
        </w:rPr>
        <w:t xml:space="preserve"> различных инструментов в процессе реализации стратегических целей и тактических задач в области управления личными финансами;</w:t>
      </w:r>
    </w:p>
    <w:p w:rsidR="00011B9F" w:rsidRPr="00011B9F" w:rsidRDefault="00011B9F" w:rsidP="00011B9F">
      <w:pPr>
        <w:spacing w:after="0" w:line="276" w:lineRule="auto"/>
        <w:rPr>
          <w:rFonts w:ascii="Times New Roman" w:eastAsia="Calibri" w:hAnsi="Times New Roman" w:cs="Times New Roman"/>
        </w:rPr>
      </w:pPr>
      <w:r w:rsidRPr="00011B9F">
        <w:rPr>
          <w:rFonts w:ascii="Times New Roman" w:eastAsia="Calibri" w:hAnsi="Times New Roman" w:cs="Times New Roman"/>
        </w:rPr>
        <w:t xml:space="preserve"> • </w:t>
      </w:r>
      <w:proofErr w:type="gramStart"/>
      <w:r w:rsidRPr="00011B9F">
        <w:rPr>
          <w:rFonts w:ascii="Times New Roman" w:eastAsia="Calibri" w:hAnsi="Times New Roman" w:cs="Times New Roman"/>
        </w:rPr>
        <w:t>подбирать  альтернативные</w:t>
      </w:r>
      <w:proofErr w:type="gramEnd"/>
      <w:r w:rsidRPr="00011B9F">
        <w:rPr>
          <w:rFonts w:ascii="Times New Roman" w:eastAsia="Calibri" w:hAnsi="Times New Roman" w:cs="Times New Roman"/>
        </w:rPr>
        <w:t xml:space="preserve">  пути  достижения поставленных целей и решения задач;</w:t>
      </w:r>
    </w:p>
    <w:p w:rsidR="00011B9F" w:rsidRPr="00011B9F" w:rsidRDefault="00011B9F" w:rsidP="00011B9F">
      <w:pPr>
        <w:spacing w:after="0" w:line="276" w:lineRule="auto"/>
        <w:rPr>
          <w:rFonts w:ascii="Times New Roman" w:eastAsia="Calibri" w:hAnsi="Times New Roman" w:cs="Times New Roman"/>
        </w:rPr>
      </w:pPr>
      <w:r w:rsidRPr="00011B9F">
        <w:rPr>
          <w:rFonts w:ascii="Times New Roman" w:eastAsia="Calibri" w:hAnsi="Times New Roman" w:cs="Times New Roman"/>
        </w:rPr>
        <w:t xml:space="preserve">  • </w:t>
      </w:r>
      <w:proofErr w:type="gramStart"/>
      <w:r w:rsidRPr="00011B9F">
        <w:rPr>
          <w:rFonts w:ascii="Times New Roman" w:eastAsia="Calibri" w:hAnsi="Times New Roman" w:cs="Times New Roman"/>
        </w:rPr>
        <w:t>анализировать  и</w:t>
      </w:r>
      <w:proofErr w:type="gramEnd"/>
      <w:r w:rsidRPr="00011B9F">
        <w:rPr>
          <w:rFonts w:ascii="Times New Roman" w:eastAsia="Calibri" w:hAnsi="Times New Roman" w:cs="Times New Roman"/>
        </w:rPr>
        <w:t xml:space="preserve"> интерпретировать  финансовую информацию из различных источников.</w:t>
      </w:r>
    </w:p>
    <w:p w:rsidR="00011B9F" w:rsidRPr="00011B9F" w:rsidRDefault="00011B9F" w:rsidP="00011B9F">
      <w:pPr>
        <w:spacing w:after="0" w:line="276" w:lineRule="auto"/>
        <w:rPr>
          <w:rFonts w:ascii="Times New Roman" w:eastAsia="Calibri" w:hAnsi="Times New Roman" w:cs="Times New Roman"/>
        </w:rPr>
      </w:pPr>
      <w:r w:rsidRPr="00011B9F">
        <w:rPr>
          <w:rFonts w:ascii="Times New Roman" w:eastAsia="Calibri" w:hAnsi="Times New Roman" w:cs="Times New Roman"/>
        </w:rPr>
        <w:t xml:space="preserve">• владение основными понятиями и инструментами взаимодействия с участниками финансовых отношений; </w:t>
      </w:r>
    </w:p>
    <w:p w:rsidR="00011B9F" w:rsidRPr="00011B9F" w:rsidRDefault="00011B9F" w:rsidP="00011B9F">
      <w:pPr>
        <w:spacing w:after="0" w:line="276" w:lineRule="auto"/>
        <w:rPr>
          <w:rFonts w:ascii="Times New Roman" w:eastAsia="Calibri" w:hAnsi="Times New Roman" w:cs="Times New Roman"/>
        </w:rPr>
      </w:pPr>
      <w:r w:rsidRPr="00011B9F">
        <w:rPr>
          <w:rFonts w:ascii="Times New Roman" w:eastAsia="Calibri" w:hAnsi="Times New Roman" w:cs="Times New Roman"/>
        </w:rPr>
        <w:t>• владение основными принципами принятия оптимальных финансовых решений в процессе своей жизнедеятельности.</w:t>
      </w:r>
    </w:p>
    <w:p w:rsidR="00011B9F" w:rsidRPr="00011B9F" w:rsidRDefault="00011B9F" w:rsidP="00011B9F">
      <w:pPr>
        <w:widowControl w:val="0"/>
        <w:autoSpaceDE w:val="0"/>
        <w:autoSpaceDN w:val="0"/>
        <w:spacing w:after="0" w:line="276" w:lineRule="auto"/>
        <w:ind w:left="10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11B9F">
        <w:rPr>
          <w:rFonts w:ascii="Times New Roman" w:eastAsia="Times New Roman" w:hAnsi="Times New Roman" w:cs="Times New Roman"/>
          <w:b/>
          <w:sz w:val="24"/>
          <w:szCs w:val="24"/>
        </w:rPr>
        <w:t>Реализация воспитательного потенциала урока предполагает</w:t>
      </w:r>
      <w:r w:rsidRPr="00011B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11B9F" w:rsidRPr="00011B9F" w:rsidRDefault="00011B9F" w:rsidP="00011B9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B9F">
        <w:rPr>
          <w:rFonts w:ascii="Times New Roman" w:eastAsia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11B9F" w:rsidRPr="00011B9F" w:rsidRDefault="00011B9F" w:rsidP="00011B9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B9F">
        <w:rPr>
          <w:rFonts w:ascii="Times New Roman" w:eastAsia="Times New Roman" w:hAnsi="Times New Roman" w:cs="Times New Roman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011B9F" w:rsidRPr="00011B9F" w:rsidRDefault="00011B9F" w:rsidP="00011B9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B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011B9F" w:rsidRPr="00011B9F" w:rsidRDefault="00011B9F" w:rsidP="00011B9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B9F">
        <w:rPr>
          <w:rFonts w:ascii="Times New Roman" w:eastAsia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11B9F" w:rsidRPr="00011B9F" w:rsidRDefault="00011B9F" w:rsidP="00011B9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B9F">
        <w:rPr>
          <w:rFonts w:ascii="Times New Roman" w:eastAsia="Times New Roman" w:hAnsi="Times New Roman" w:cs="Times New Roman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011B9F" w:rsidRPr="00011B9F" w:rsidRDefault="00011B9F" w:rsidP="00011B9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B9F">
        <w:rPr>
          <w:rFonts w:ascii="Times New Roman" w:eastAsia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011B9F" w:rsidRPr="00011B9F" w:rsidRDefault="00011B9F" w:rsidP="00011B9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B9F">
        <w:rPr>
          <w:rFonts w:ascii="Times New Roman" w:eastAsia="Times New Roman" w:hAnsi="Times New Roman" w:cs="Times New Roman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011B9F" w:rsidRPr="00011B9F" w:rsidRDefault="00011B9F" w:rsidP="00011B9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B9F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</w:t>
      </w:r>
      <w:r w:rsidRPr="00011B9F">
        <w:rPr>
          <w:rFonts w:ascii="Times New Roman" w:eastAsia="Times New Roman" w:hAnsi="Times New Roman" w:cs="Times New Roman"/>
          <w:i/>
          <w:sz w:val="24"/>
          <w:szCs w:val="24"/>
        </w:rPr>
        <w:t xml:space="preserve"> точки зрения.</w:t>
      </w:r>
    </w:p>
    <w:p w:rsidR="00670A83" w:rsidRDefault="00011B9F" w:rsidP="00011B9F"/>
    <w:sectPr w:rsidR="0067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44EA7"/>
    <w:multiLevelType w:val="hybridMultilevel"/>
    <w:tmpl w:val="B3DC7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8E6EBF"/>
    <w:multiLevelType w:val="hybridMultilevel"/>
    <w:tmpl w:val="B136E318"/>
    <w:lvl w:ilvl="0" w:tplc="831E9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31F3"/>
    <w:multiLevelType w:val="hybridMultilevel"/>
    <w:tmpl w:val="F7F8AD54"/>
    <w:lvl w:ilvl="0" w:tplc="98604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9F"/>
    <w:rsid w:val="00011B9F"/>
    <w:rsid w:val="00353F3D"/>
    <w:rsid w:val="005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6A268-4DC1-45D9-BCC1-37BABE30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2022-10-29T17:09:00Z</dcterms:created>
  <dcterms:modified xsi:type="dcterms:W3CDTF">2022-10-29T17:10:00Z</dcterms:modified>
</cp:coreProperties>
</file>