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A2" w:rsidRPr="00434CA2" w:rsidRDefault="00434CA2" w:rsidP="00434CA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Аннотация к рабочей программе по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литературе</w:t>
      </w:r>
    </w:p>
    <w:p w:rsidR="00434CA2" w:rsidRPr="00434CA2" w:rsidRDefault="00434CA2" w:rsidP="00434CA2">
      <w:pPr>
        <w:spacing w:before="100" w:beforeAutospacing="1" w:after="100" w:afterAutospacing="1" w:line="276" w:lineRule="auto"/>
        <w:ind w:firstLine="36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Рабочая программа по литературе    </w:t>
      </w:r>
      <w:proofErr w:type="gramStart"/>
      <w:r w:rsidRPr="00434C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 обучающихся</w:t>
      </w:r>
      <w:proofErr w:type="gramEnd"/>
      <w:r w:rsidRPr="00434C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6-9  общеобразовательных   классов  составлена на основе следующих основополагающих документов образования:</w:t>
      </w:r>
    </w:p>
    <w:p w:rsidR="00434CA2" w:rsidRPr="00434CA2" w:rsidRDefault="00434CA2" w:rsidP="00434CA2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ФЗ-273 «Об образовании в Российской Федерации» от 29.12.2012 </w:t>
      </w:r>
    </w:p>
    <w:p w:rsidR="00434CA2" w:rsidRPr="00434CA2" w:rsidRDefault="00434CA2" w:rsidP="00434CA2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Федеральный государственный образовательный стандарт основного общего образования. Приказ 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Минобрнауки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России от 17.12.2010 N 1897 (ред. от 29.12.2014) </w:t>
      </w:r>
    </w:p>
    <w:p w:rsidR="00434CA2" w:rsidRPr="00434CA2" w:rsidRDefault="00434CA2" w:rsidP="00434CA2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Приказ 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Минпросвещения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434CA2" w:rsidRPr="00434CA2" w:rsidRDefault="00434CA2" w:rsidP="00434CA2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Федерального перечня учебников 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МОиН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РФ, рекомендованных (допущенных) к использованию в образовательном процессе в образовательных </w:t>
      </w:r>
      <w:proofErr w:type="gramStart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учреждениях  Приказ</w:t>
      </w:r>
      <w:proofErr w:type="gramEnd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Минпросвещения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России №254 от 20.05.2020</w:t>
      </w:r>
    </w:p>
    <w:p w:rsidR="00434CA2" w:rsidRPr="00434CA2" w:rsidRDefault="00434CA2" w:rsidP="00434CA2">
      <w:pPr>
        <w:keepNext/>
        <w:keepLines/>
        <w:numPr>
          <w:ilvl w:val="0"/>
          <w:numId w:val="6"/>
        </w:numPr>
        <w:shd w:val="clear" w:color="auto" w:fill="FFFFFF"/>
        <w:spacing w:after="12" w:line="276" w:lineRule="auto"/>
        <w:ind w:right="5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</w:pPr>
      <w:r w:rsidRPr="00434CA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434CA2" w:rsidRPr="00434CA2" w:rsidRDefault="00434CA2" w:rsidP="00434CA2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</w:t>
      </w:r>
    </w:p>
    <w:p w:rsidR="00434CA2" w:rsidRPr="00434CA2" w:rsidRDefault="00434CA2" w:rsidP="00434CA2">
      <w:pPr>
        <w:numPr>
          <w:ilvl w:val="0"/>
          <w:numId w:val="5"/>
        </w:numPr>
        <w:suppressAutoHyphens/>
        <w:spacing w:after="0" w:line="276" w:lineRule="auto"/>
        <w:ind w:hanging="29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Основная образовательная программа основного общего образования МБОУ «СОШ№2» </w:t>
      </w:r>
    </w:p>
    <w:p w:rsidR="00434CA2" w:rsidRPr="00434CA2" w:rsidRDefault="00434CA2" w:rsidP="00434CA2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Рабочая программа воспитания обучающихся МБОУ «СОШ№2» </w:t>
      </w:r>
    </w:p>
    <w:p w:rsidR="00434CA2" w:rsidRPr="00434CA2" w:rsidRDefault="00434CA2" w:rsidP="00434CA2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Положение о рабочей программе учителя МБОУ «СОШ№2».</w:t>
      </w:r>
    </w:p>
    <w:p w:rsidR="00434CA2" w:rsidRPr="00434CA2" w:rsidRDefault="00434CA2" w:rsidP="00434CA2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Данная   </w:t>
      </w:r>
      <w:proofErr w:type="gramStart"/>
      <w:r w:rsidRPr="00434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 программа</w:t>
      </w:r>
      <w:proofErr w:type="gramEnd"/>
      <w:r w:rsidRPr="00434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ориентирована  на  содержание  авторской  программы  и  на  учебник – хрестоматию  </w:t>
      </w:r>
      <w:proofErr w:type="spellStart"/>
      <w:r w:rsidRPr="00434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В.Я.Коровиной</w:t>
      </w:r>
      <w:proofErr w:type="spellEnd"/>
      <w:r w:rsidRPr="00434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434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В.П.Журавлёва</w:t>
      </w:r>
      <w:proofErr w:type="spellEnd"/>
      <w:r w:rsidRPr="00434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434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В.И.Коровина</w:t>
      </w:r>
      <w:proofErr w:type="spellEnd"/>
      <w:r w:rsidRPr="00434C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 М.: Просвещение,2012).</w:t>
      </w: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A2" w:rsidRPr="00434CA2" w:rsidRDefault="00434CA2" w:rsidP="00434CA2">
      <w:pPr>
        <w:tabs>
          <w:tab w:val="left" w:pos="993"/>
        </w:tabs>
        <w:spacing w:after="0" w:line="276" w:lineRule="auto"/>
        <w:ind w:right="14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4C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Рабочая программа обеспечена учебниками, учебными пособиями, включенными в федеральный перечень учебников, рекомендуемых к использованию </w:t>
      </w:r>
      <w:proofErr w:type="spellStart"/>
      <w:r w:rsidRPr="00434CA2">
        <w:rPr>
          <w:rFonts w:ascii="Times New Roman" w:eastAsia="SimSu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434CA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РФ (приказ Министерства просвещения РФ от 28.12.2018 г. № 345 «О федеральном перечне учебников, рекомендованных к использованию при реализации государственных аккредитованных программ начального общего, основного общего, среднего общего образования»).</w:t>
      </w:r>
    </w:p>
    <w:p w:rsidR="00434CA2" w:rsidRPr="00434CA2" w:rsidRDefault="00434CA2" w:rsidP="00434CA2">
      <w:pPr>
        <w:tabs>
          <w:tab w:val="left" w:pos="993"/>
        </w:tabs>
        <w:spacing w:after="0" w:line="276" w:lineRule="auto"/>
        <w:ind w:right="140" w:firstLine="851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Литература 6 класс, авторы </w:t>
      </w:r>
      <w:proofErr w:type="spellStart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В.П.Полухина</w:t>
      </w:r>
      <w:proofErr w:type="spellEnd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В.П.Журавлева</w:t>
      </w:r>
      <w:proofErr w:type="spellEnd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М., Просвещение 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Литература, 7 класс, автор-составитель В.Я. Коровина. – М., Просвещение 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Литература, 8 класс, авторы В.Я. Коровина, В.П. Журавлев, В.И. Коровин. – М., Просвещение 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Литература, 9 класс. Авторы В.Я. Коровина, В.П. Журавлев, В.И. Коровин. – М., Просвещение </w:t>
      </w: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Для реализации программы используется УМК</w:t>
      </w: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Аркин И.И. Уроки литературы в 8 классе: Практическая методика: Кн. для учителя. –М.: Просвещение, 2001. -287 с.</w:t>
      </w: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Беленький Г.И. Уроки литературы в 8 классе: Методические советы к учебнику-хрестоматии «Литература. Начальный курс». – М.: Мнемозина, 2001. – 142 с.</w:t>
      </w: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Беломестных О.Б. и др. Поурочные разработки по литературе. 5 класс: Программы к учебникам Т.Ф. 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Курдюмовой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В.Я. Коровиной. – М.: 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Вако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2002. – 383 с.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Егорова Н. В.</w:t>
      </w:r>
      <w:r w:rsidRPr="0043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Поурочные разработки по русскому языку. 8 класс. — М.:</w:t>
      </w:r>
      <w:r w:rsidRPr="0043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ВАКО, 2005. — 176 с. — (В помощь школьному учителю).</w:t>
      </w: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Ерёмина О.А. Уроки литературы в 6 классе: Кн. для учителя. – М.: Просвещение, 2008. – 319 с.</w:t>
      </w: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Ерёмина О.А. Поурочное планирование по литературе: 6 класс: Методическое пособие к учебнику-хрестоматии «Литература. 6 класс» В.Я. Коровиной и др. – М.: Экзамен, 2003. – 348 с.</w:t>
      </w: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Ерёмина О.А. Поурочное планирование по литературе: 7 класс: Методическое пособие к учебнику-хрестоматии «Литература. 7 класс» В.Я. Коровиной и др. – М.: Экзамен, 2003. – 382 с.</w:t>
      </w: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Колокольцев Е.Н. Развитие </w:t>
      </w:r>
      <w:proofErr w:type="spellStart"/>
      <w:proofErr w:type="gramStart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речи:Русский</w:t>
      </w:r>
      <w:proofErr w:type="spellEnd"/>
      <w:proofErr w:type="gramEnd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язык и литература: Репродукции картин. 5-7 классы: Учебно-наглядное пособие для учащихся 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образоват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Учебных заведений. – М.: Дрофа, 2002. – 120 с.</w:t>
      </w: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- </w:t>
      </w:r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Коровина В. Я. Читаем, думаем, спорим</w:t>
      </w:r>
      <w:proofErr w:type="gramStart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. . . :</w:t>
      </w:r>
      <w:proofErr w:type="gramEnd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Вопросы, зад. по лит. : Учеб. 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пособ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. по лит. для учащихся 7 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кл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. /</w:t>
      </w:r>
      <w:proofErr w:type="spellStart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Худож</w:t>
      </w:r>
      <w:proofErr w:type="spellEnd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. Л. С. Фатьянова. – </w:t>
      </w:r>
      <w:proofErr w:type="gramStart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М. :</w:t>
      </w:r>
      <w:proofErr w:type="gramEnd"/>
      <w:r w:rsidRPr="00434CA2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Просвещение : АО «Учеб. лит. » , 1996. – 223 с. : ил.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CA2" w:rsidRPr="00434CA2" w:rsidRDefault="00434CA2" w:rsidP="00434CA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 измерительные материалы</w:t>
      </w:r>
    </w:p>
    <w:p w:rsidR="00434CA2" w:rsidRPr="00434CA2" w:rsidRDefault="00434CA2" w:rsidP="00434CA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</w:t>
      </w:r>
    </w:p>
    <w:p w:rsidR="00434CA2" w:rsidRPr="00434CA2" w:rsidRDefault="00434CA2" w:rsidP="00434CA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Егорова Н.В. Поурочные разработки по литературе. 6 класс. – М.: ВАКО, 2016. – 416 с.</w:t>
      </w:r>
    </w:p>
    <w:p w:rsidR="00434CA2" w:rsidRPr="00434CA2" w:rsidRDefault="00434CA2" w:rsidP="00434CA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>Контрольная работа по теме «Басни» - с. 33 – 35.</w:t>
      </w:r>
    </w:p>
    <w:p w:rsidR="00434CA2" w:rsidRPr="00434CA2" w:rsidRDefault="00434CA2" w:rsidP="00434CA2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 по творчеству </w:t>
      </w:r>
      <w:proofErr w:type="spellStart"/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>А.С.Пушкина</w:t>
      </w:r>
      <w:proofErr w:type="spellEnd"/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с. 74</w:t>
      </w:r>
    </w:p>
    <w:p w:rsidR="00434CA2" w:rsidRPr="00434CA2" w:rsidRDefault="00434CA2" w:rsidP="00434CA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Контрольная работа по творчеству Лермонтова, Тютчева, Фета, Тургенева, </w:t>
      </w:r>
      <w:proofErr w:type="gramStart"/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>Некрасова.-</w:t>
      </w:r>
      <w:proofErr w:type="gramEnd"/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113, 138.</w:t>
      </w:r>
    </w:p>
    <w:p w:rsidR="00434CA2" w:rsidRPr="00434CA2" w:rsidRDefault="00434CA2" w:rsidP="00434CA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CA2">
        <w:rPr>
          <w:rFonts w:ascii="Times New Roman" w:eastAsia="Calibri" w:hAnsi="Times New Roman" w:cs="Times New Roman"/>
          <w:sz w:val="24"/>
          <w:szCs w:val="24"/>
        </w:rPr>
        <w:t>Контрольное тестирование. – с. 256.</w:t>
      </w:r>
    </w:p>
    <w:p w:rsidR="00434CA2" w:rsidRPr="00434CA2" w:rsidRDefault="00434CA2" w:rsidP="00434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Ляшенко Е.Л. Тесты по литературе: 6 класс: к учебнику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 и др. «Литература. 5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.». ФГОС (к новому </w:t>
      </w:r>
      <w:proofErr w:type="gramStart"/>
      <w:r w:rsidRPr="00434CA2">
        <w:rPr>
          <w:rFonts w:ascii="Times New Roman" w:eastAsia="Calibri" w:hAnsi="Times New Roman" w:cs="Times New Roman"/>
          <w:sz w:val="24"/>
          <w:szCs w:val="24"/>
        </w:rPr>
        <w:t>учебнику)/</w:t>
      </w:r>
      <w:proofErr w:type="gram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Е.Л.Ляшенко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.- 3-е изд.,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. И доп.- М.: Издательство «Экзамен», 2016. </w:t>
      </w:r>
    </w:p>
    <w:p w:rsidR="00434CA2" w:rsidRPr="00434CA2" w:rsidRDefault="00434CA2" w:rsidP="00434CA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434CA2" w:rsidRPr="00434CA2" w:rsidRDefault="00434CA2" w:rsidP="00434CA2">
      <w:pPr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CA2" w:rsidRPr="00434CA2" w:rsidRDefault="00434CA2" w:rsidP="00434CA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Ляшенко Е.Л. Тесты по литературе: 7 класс: к учебнику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 и др. «Литература. 5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.». ФГОС (к новому </w:t>
      </w:r>
      <w:proofErr w:type="gramStart"/>
      <w:r w:rsidRPr="00434CA2">
        <w:rPr>
          <w:rFonts w:ascii="Times New Roman" w:eastAsia="Calibri" w:hAnsi="Times New Roman" w:cs="Times New Roman"/>
          <w:sz w:val="24"/>
          <w:szCs w:val="24"/>
        </w:rPr>
        <w:t>учебнику)/</w:t>
      </w:r>
      <w:proofErr w:type="gram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Е.Л.Ляшенко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.- 3-е изд.,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. И доп.- М.: Издательство «Экзамен», 2016. </w:t>
      </w:r>
    </w:p>
    <w:p w:rsidR="00434CA2" w:rsidRPr="00434CA2" w:rsidRDefault="00434CA2" w:rsidP="00434CA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434CA2" w:rsidRPr="00434CA2" w:rsidRDefault="00434CA2" w:rsidP="00434CA2">
      <w:pPr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CA2" w:rsidRPr="00434CA2" w:rsidRDefault="00434CA2" w:rsidP="00434CA2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Ляшенко Е.Л. Тесты по литературе: 8 класс: к учебнику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В.Я.Коровиной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 и др. «Литература. 5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.». ФГОС (к новому </w:t>
      </w:r>
      <w:proofErr w:type="gramStart"/>
      <w:r w:rsidRPr="00434CA2">
        <w:rPr>
          <w:rFonts w:ascii="Times New Roman" w:eastAsia="Calibri" w:hAnsi="Times New Roman" w:cs="Times New Roman"/>
          <w:sz w:val="24"/>
          <w:szCs w:val="24"/>
        </w:rPr>
        <w:t>учебнику)/</w:t>
      </w:r>
      <w:proofErr w:type="gram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Е.Л.Ляшенко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.- 3-е изд., </w:t>
      </w:r>
      <w:proofErr w:type="spellStart"/>
      <w:r w:rsidRPr="00434CA2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. И доп.- М.: Издательство «Экзамен», 2016. </w:t>
      </w:r>
    </w:p>
    <w:p w:rsidR="00434CA2" w:rsidRPr="00434CA2" w:rsidRDefault="00434CA2" w:rsidP="00434CA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класс:</w:t>
      </w:r>
    </w:p>
    <w:p w:rsidR="00434CA2" w:rsidRPr="00434CA2" w:rsidRDefault="00434CA2" w:rsidP="00434CA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КИМ. Литература. 9 класс/ Сост. Е.С. </w:t>
      </w:r>
      <w:proofErr w:type="gramStart"/>
      <w:r w:rsidRPr="00434CA2">
        <w:rPr>
          <w:rFonts w:ascii="Times New Roman" w:eastAsia="Calibri" w:hAnsi="Times New Roman" w:cs="Times New Roman"/>
          <w:sz w:val="24"/>
          <w:szCs w:val="24"/>
        </w:rPr>
        <w:t>Ершова.-</w:t>
      </w:r>
      <w:proofErr w:type="gram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 3-е изд.-М.: ВАКО, 2016.  Тест № 8. А.С. Пушкин «Евгений Онегин» 1, 2 вариант.</w:t>
      </w:r>
    </w:p>
    <w:p w:rsidR="00434CA2" w:rsidRPr="00434CA2" w:rsidRDefault="00434CA2" w:rsidP="00434CA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КИМ. Литература. 9 класс/ Сост. Е.С. </w:t>
      </w:r>
      <w:proofErr w:type="gramStart"/>
      <w:r w:rsidRPr="00434CA2">
        <w:rPr>
          <w:rFonts w:ascii="Times New Roman" w:eastAsia="Calibri" w:hAnsi="Times New Roman" w:cs="Times New Roman"/>
          <w:sz w:val="24"/>
          <w:szCs w:val="24"/>
        </w:rPr>
        <w:t>Ершова.-</w:t>
      </w:r>
      <w:proofErr w:type="gram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 3-е изд.-М.: ВАКО, 2016.  Приложение. Работы по развитию речи. Примерные темы сочинений.</w:t>
      </w:r>
    </w:p>
    <w:p w:rsidR="00434CA2" w:rsidRPr="00434CA2" w:rsidRDefault="00434CA2" w:rsidP="00434CA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КИМ. Литература. 9 класс/ Сост. Е.С. </w:t>
      </w:r>
      <w:proofErr w:type="gramStart"/>
      <w:r w:rsidRPr="00434CA2">
        <w:rPr>
          <w:rFonts w:ascii="Times New Roman" w:eastAsia="Calibri" w:hAnsi="Times New Roman" w:cs="Times New Roman"/>
          <w:sz w:val="24"/>
          <w:szCs w:val="24"/>
        </w:rPr>
        <w:t>Ершова.-</w:t>
      </w:r>
      <w:proofErr w:type="gramEnd"/>
      <w:r w:rsidRPr="00434CA2">
        <w:rPr>
          <w:rFonts w:ascii="Times New Roman" w:eastAsia="Calibri" w:hAnsi="Times New Roman" w:cs="Times New Roman"/>
          <w:sz w:val="24"/>
          <w:szCs w:val="24"/>
        </w:rPr>
        <w:t xml:space="preserve"> 3-е изд.-М.: ВАКО, 2016.  Тест № 34. Итоговый за учебный год.  1, 2 вариант.</w:t>
      </w:r>
    </w:p>
    <w:p w:rsidR="00434CA2" w:rsidRPr="00434CA2" w:rsidRDefault="00434CA2" w:rsidP="00434CA2">
      <w:pPr>
        <w:autoSpaceDE w:val="0"/>
        <w:autoSpaceDN w:val="0"/>
        <w:adjustRightInd w:val="0"/>
        <w:spacing w:after="0" w:line="276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4CA2" w:rsidRPr="00434CA2" w:rsidRDefault="00434CA2" w:rsidP="00434CA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34CA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Количество часов на изучение предмета – 442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A2" w:rsidRPr="00434CA2" w:rsidRDefault="00434CA2" w:rsidP="00434CA2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34CA2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</w:t>
      </w:r>
      <w:proofErr w:type="gramStart"/>
      <w:r w:rsidRPr="00434CA2">
        <w:rPr>
          <w:rFonts w:ascii="Times New Roman" w:eastAsia="Calibri" w:hAnsi="Times New Roman" w:cs="Times New Roman"/>
          <w:b/>
          <w:sz w:val="24"/>
          <w:szCs w:val="24"/>
        </w:rPr>
        <w:t>места  курса</w:t>
      </w:r>
      <w:proofErr w:type="gramEnd"/>
      <w:r w:rsidRPr="00434CA2">
        <w:rPr>
          <w:rFonts w:ascii="Times New Roman" w:eastAsia="Calibri" w:hAnsi="Times New Roman" w:cs="Times New Roman"/>
          <w:b/>
          <w:sz w:val="24"/>
          <w:szCs w:val="24"/>
        </w:rPr>
        <w:t xml:space="preserve">   в   учебном   плане</w:t>
      </w: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  курс   реализуется   в течение   пяти </w:t>
      </w:r>
      <w:proofErr w:type="gramStart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 и</w:t>
      </w:r>
      <w:proofErr w:type="gramEnd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предусматривает  обязательное изучение  литературы  в  6–9 классах  в  МБОУ «СОШ  №2» из  расчёта:  в  6  классе - 102  часа (3  часа  в  неделю), в 7 классе – 68 часов (2 часа в неделю), в 8 классе -68 часов (2 часа в неделю), в 9 классе – 102 часа (3 часа в неделю). Продолжительность учебного года – 34 недели. 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CA2" w:rsidRPr="00434CA2" w:rsidRDefault="00434CA2" w:rsidP="00434CA2">
      <w:pPr>
        <w:spacing w:after="200" w:line="276" w:lineRule="auto"/>
        <w:ind w:righ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Данная программа может быть реализована дистанционно с использованием следующих образовательных платформ, ЦОР: </w:t>
      </w:r>
    </w:p>
    <w:p w:rsidR="00434CA2" w:rsidRPr="00434CA2" w:rsidRDefault="00434CA2" w:rsidP="00434CA2">
      <w:pPr>
        <w:spacing w:after="200" w:line="276" w:lineRule="auto"/>
        <w:ind w:righ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Образовательные платформы «</w:t>
      </w:r>
      <w:proofErr w:type="spellStart"/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ЯКласс</w:t>
      </w:r>
      <w:proofErr w:type="spellEnd"/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434CA2">
        <w:rPr>
          <w:rFonts w:ascii="Times New Roman" w:eastAsia="Times New Roman" w:hAnsi="Times New Roman" w:cs="Times New Roman"/>
          <w:bCs/>
          <w:color w:val="828282"/>
          <w:sz w:val="24"/>
          <w:szCs w:val="24"/>
          <w:shd w:val="clear" w:color="auto" w:fill="FFFFFF"/>
          <w:lang w:eastAsia="ru-RU"/>
        </w:rPr>
        <w:t> (</w:t>
      </w:r>
      <w:hyperlink r:id="rId5" w:history="1">
        <w:r w:rsidRPr="00434CA2">
          <w:rPr>
            <w:rFonts w:ascii="Times New Roman" w:eastAsia="Times New Roman" w:hAnsi="Times New Roman" w:cs="Times New Roman"/>
            <w:bCs/>
            <w:color w:val="16683F"/>
            <w:sz w:val="24"/>
            <w:szCs w:val="24"/>
            <w:u w:val="single"/>
            <w:shd w:val="clear" w:color="auto" w:fill="FFFFFF"/>
            <w:lang w:eastAsia="ru-RU"/>
          </w:rPr>
          <w:t>https://www.yaklass.ru/</w:t>
        </w:r>
      </w:hyperlink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434CA2" w:rsidRPr="00434CA2" w:rsidRDefault="00434CA2" w:rsidP="00434CA2">
      <w:pPr>
        <w:spacing w:after="200" w:line="276" w:lineRule="auto"/>
        <w:ind w:righ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Российская электронная школа (</w:t>
      </w:r>
      <w:hyperlink r:id="rId6" w:history="1">
        <w:r w:rsidRPr="00434CA2">
          <w:rPr>
            <w:rFonts w:ascii="Times New Roman" w:eastAsia="Times New Roman" w:hAnsi="Times New Roman" w:cs="Times New Roman"/>
            <w:bCs/>
            <w:color w:val="16683F"/>
            <w:sz w:val="24"/>
            <w:szCs w:val="24"/>
            <w:u w:val="single"/>
            <w:shd w:val="clear" w:color="auto" w:fill="FFFFFF"/>
            <w:lang w:eastAsia="ru-RU"/>
          </w:rPr>
          <w:t>https://resh.edu.ru/</w:t>
        </w:r>
      </w:hyperlink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434CA2" w:rsidRPr="00434CA2" w:rsidRDefault="00434CA2" w:rsidP="00434CA2">
      <w:pPr>
        <w:spacing w:after="200" w:line="276" w:lineRule="auto"/>
        <w:ind w:righ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Образовательный ресурс «Яндекс. Учебник»</w:t>
      </w:r>
      <w:r w:rsidRPr="00434CA2">
        <w:rPr>
          <w:rFonts w:ascii="Times New Roman" w:eastAsia="Times New Roman" w:hAnsi="Times New Roman" w:cs="Times New Roman"/>
          <w:bCs/>
          <w:color w:val="828282"/>
          <w:sz w:val="24"/>
          <w:szCs w:val="24"/>
          <w:shd w:val="clear" w:color="auto" w:fill="FFFFFF"/>
          <w:lang w:eastAsia="ru-RU"/>
        </w:rPr>
        <w:t> (</w:t>
      </w:r>
      <w:hyperlink r:id="rId7" w:history="1">
        <w:r w:rsidRPr="00434CA2">
          <w:rPr>
            <w:rFonts w:ascii="Times New Roman" w:eastAsia="Times New Roman" w:hAnsi="Times New Roman" w:cs="Times New Roman"/>
            <w:bCs/>
            <w:color w:val="16683F"/>
            <w:sz w:val="24"/>
            <w:szCs w:val="24"/>
            <w:u w:val="single"/>
            <w:shd w:val="clear" w:color="auto" w:fill="FFFFFF"/>
            <w:lang w:eastAsia="ru-RU"/>
          </w:rPr>
          <w:t>https://education.yandex.ru/</w:t>
        </w:r>
      </w:hyperlink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434CA2" w:rsidRPr="00434CA2" w:rsidRDefault="00434CA2" w:rsidP="00434CA2">
      <w:pPr>
        <w:spacing w:after="200" w:line="276" w:lineRule="auto"/>
        <w:ind w:right="540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 Школьная цифровая платф.</w:t>
      </w:r>
      <w:r w:rsidRPr="00434CA2">
        <w:rPr>
          <w:rFonts w:ascii="Times New Roman" w:eastAsia="Times New Roman" w:hAnsi="Times New Roman" w:cs="Times New Roman"/>
          <w:bCs/>
          <w:color w:val="828282"/>
          <w:sz w:val="24"/>
          <w:szCs w:val="24"/>
          <w:shd w:val="clear" w:color="auto" w:fill="FFFFFF"/>
          <w:lang w:eastAsia="ru-RU"/>
        </w:rPr>
        <w:t> </w:t>
      </w:r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hyperlink r:id="rId8" w:history="1">
        <w:r w:rsidRPr="00434CA2">
          <w:rPr>
            <w:rFonts w:ascii="Times New Roman" w:eastAsia="Times New Roman" w:hAnsi="Times New Roman" w:cs="Times New Roman"/>
            <w:bCs/>
            <w:color w:val="16683F"/>
            <w:sz w:val="24"/>
            <w:szCs w:val="24"/>
            <w:u w:val="single"/>
            <w:shd w:val="clear" w:color="auto" w:fill="FFFFFF"/>
            <w:lang w:eastAsia="ru-RU"/>
          </w:rPr>
          <w:t>https://vbudushee.ru/education/soderzhanieobrazovaniya/programma-platforma-novoy-shkoly/</w:t>
        </w:r>
      </w:hyperlink>
      <w:r w:rsidRPr="00434CA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):</w:t>
      </w:r>
    </w:p>
    <w:p w:rsidR="00434CA2" w:rsidRPr="00434CA2" w:rsidRDefault="00434CA2" w:rsidP="00434C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34CA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Интернет ресурсы</w:t>
      </w: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34CA2" w:rsidRPr="00434CA2" w:rsidRDefault="00434CA2" w:rsidP="00434CA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Единая коллекция цифровых образовательных ресурсов </w:t>
      </w:r>
      <w:hyperlink r:id="rId9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http://school-collection.edu.ru/catalog/rubr/d5a34d74-24e6-43c7-9606-62d7df7a3262/?interface=catalog&amp;class[]=47&amp;class[]=49&amp;class[]=50&amp;subject[]=10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Российская электронная школа </w:t>
      </w:r>
      <w:hyperlink r:id="rId10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https://resh.edu.ru/subject/14/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Фундаментальная электронная библиотека “Русская литература и фольклор” (ФЭБ)</w:t>
      </w: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http://feb-web.ru/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непонятно у классиков, или Энциклопедия русского быта XIX века </w:t>
      </w:r>
      <w:hyperlink r:id="rId12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http://hallenna.narod.ru/russky-byt-19-veka-enciklopedia.html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Литература для школьников </w:t>
      </w:r>
      <w:hyperlink r:id="rId13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http://hallenna.narod.ru/</w:t>
        </w:r>
      </w:hyperlink>
    </w:p>
    <w:p w:rsidR="00434CA2" w:rsidRPr="00434CA2" w:rsidRDefault="00434CA2" w:rsidP="00434CA2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СЛОВАРЬ УСТАРЕВШИХ СЛОВ</w:t>
      </w: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(к поэме </w:t>
      </w:r>
      <w:proofErr w:type="spellStart"/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Н.В.Гоголя</w:t>
      </w:r>
      <w:proofErr w:type="spellEnd"/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"Мёртвые души") </w:t>
      </w:r>
      <w:hyperlink r:id="rId14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http://hallenna.narod.ru/mertv-duchi_ustar_slova.html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Беляева Н.В. Уроки литературы в 6 классе. Поурочные разработки (фрагменты из книги) </w:t>
      </w:r>
      <w:hyperlink r:id="rId15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http://literatura5.narod.ru/uroki-literatury-v-6-kl-belaeva.html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Чертов В.Ф. Уроки литературы в 6 классе. Поурочные разработки (фрагменты из книги) </w:t>
      </w:r>
      <w:hyperlink r:id="rId16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http://dennimm.narod.ru/uroki-literatury-v-6-kl-chertov.html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Кутейникова Н. Е. Уроки литературы в 7 классе: пособие для учителей общеобразовательных учреждений (фрагменты из книги) </w:t>
      </w:r>
      <w:hyperlink r:id="rId17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http://literatura5.narod.ru/uroki-literatury-v-7-kl-kutejnikova.html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Беляева Н.В. Уроки литературы в 7 классе. Поурочные разработки (фрагменты из книги) </w:t>
      </w:r>
      <w:hyperlink r:id="rId18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http://hallenna.narod.ru/uroki-literatury-v-7-kl-belaeva.html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Чертов В.Ф. Уроки литературы в 7 классе. Поурочные разработки (фрагменты из книги) </w:t>
      </w:r>
      <w:hyperlink r:id="rId19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http://dennimm.narod.ru/uroki-literatury-v-7-kl-chertov.html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Кутейникова Н. Е. Уроки литературы в 8 классе: пособие для учителей общеобразовательных учреждений (фрагменты из книги) </w:t>
      </w:r>
      <w:hyperlink r:id="rId20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http://literatura5.narod.ru/uroki-literatury-v-8-kl-kutejnikova.html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Беляева Н.В. Уроки литературы в 8 классе. Поурочные разработки (фрагменты из книги) </w:t>
      </w:r>
      <w:hyperlink r:id="rId21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http://literatura5.narod.ru/uroki-literatury-v-8-kl-belaeva.html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Беляева Н.В. Уроки литературы в 9 классе. Поурочные разработки (фрагменты из книги) </w:t>
      </w:r>
      <w:hyperlink r:id="rId22" w:history="1">
        <w:r w:rsidRPr="00434C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http://hallenna.narod.ru/uroki-literatury-v-9-kl-belaeva.html</w:t>
        </w:r>
      </w:hyperlink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Видео уроки: </w:t>
      </w:r>
      <w:proofErr w:type="spellStart"/>
      <w:r w:rsidRPr="00434CA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interneturok</w:t>
      </w:r>
      <w:proofErr w:type="spellEnd"/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434CA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Сайты: </w:t>
      </w:r>
      <w:r w:rsidRPr="00434CA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hyperlink r:id="rId23" w:history="1">
        <w:r w:rsidRPr="00434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http://festival.1september.ru</w:t>
        </w:r>
      </w:hyperlink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4" w:history="1">
        <w:r w:rsidRPr="00434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http://nsportal.ru</w:t>
        </w:r>
      </w:hyperlink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5" w:history="1">
        <w:r w:rsidRPr="00434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http://old.prosv.ru</w:t>
        </w:r>
      </w:hyperlink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6" w:history="1">
        <w:r w:rsidRPr="00434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http://rudocs.exdat.com</w:t>
        </w:r>
      </w:hyperlink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7" w:history="1">
        <w:r w:rsidRPr="00434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http://www.youtube.com</w:t>
        </w:r>
      </w:hyperlink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8" w:history="1">
        <w:r w:rsidRPr="00434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</w:t>
        </w:r>
      </w:hyperlink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29" w:history="1">
        <w:r w:rsidRPr="00434CA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http://tak-to-ent.net</w:t>
        </w:r>
      </w:hyperlink>
    </w:p>
    <w:p w:rsidR="00434CA2" w:rsidRPr="00434CA2" w:rsidRDefault="00434CA2" w:rsidP="00434CA2">
      <w:pPr>
        <w:autoSpaceDE w:val="0"/>
        <w:autoSpaceDN w:val="0"/>
        <w:adjustRightInd w:val="0"/>
        <w:spacing w:after="0" w:line="240" w:lineRule="auto"/>
        <w:ind w:left="145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CA2" w:rsidRPr="00434CA2" w:rsidRDefault="00434CA2" w:rsidP="00434CA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Реализация воспитательного потенциала урока предполагает: </w:t>
      </w:r>
    </w:p>
    <w:p w:rsidR="00434CA2" w:rsidRPr="00434CA2" w:rsidRDefault="00434CA2" w:rsidP="00434CA2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34CA2" w:rsidRPr="00434CA2" w:rsidRDefault="00434CA2" w:rsidP="00434CA2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34CA2" w:rsidRPr="00434CA2" w:rsidRDefault="00434CA2" w:rsidP="00434CA2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</w:t>
      </w: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34CA2" w:rsidRPr="00434CA2" w:rsidRDefault="00434CA2" w:rsidP="00434CA2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34CA2" w:rsidRPr="00434CA2" w:rsidRDefault="00434CA2" w:rsidP="00434CA2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освоение гуманистических традиций и ценностей современного общества через художественное слово русских писателей и поэтов;</w:t>
      </w:r>
    </w:p>
    <w:p w:rsidR="00434CA2" w:rsidRPr="00434CA2" w:rsidRDefault="00434CA2" w:rsidP="00434CA2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434CA2" w:rsidRPr="00434CA2" w:rsidRDefault="00434CA2" w:rsidP="00434CA2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34CA2" w:rsidRPr="00434CA2" w:rsidRDefault="00434CA2" w:rsidP="00434CA2">
      <w:pPr>
        <w:numPr>
          <w:ilvl w:val="0"/>
          <w:numId w:val="7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34C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434C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точки зрения</w:t>
      </w:r>
      <w:r w:rsidRPr="00434CA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изучения курса   </w:t>
      </w:r>
      <w:proofErr w:type="gramStart"/>
      <w:r w:rsidRPr="0043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  «</w:t>
      </w:r>
      <w:proofErr w:type="gramEnd"/>
      <w:r w:rsidRPr="00434C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Литература»   на уровне основного общего образования:</w:t>
      </w:r>
    </w:p>
    <w:p w:rsidR="00434CA2" w:rsidRPr="00434CA2" w:rsidRDefault="00434CA2" w:rsidP="00434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  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   сотворчество    воспринимающего. </w:t>
      </w: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</w:t>
      </w:r>
      <w:proofErr w:type="gramStart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proofErr w:type="gramEnd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человековедением</w:t>
      </w:r>
      <w:proofErr w:type="spellEnd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«учебником жизни». </w:t>
      </w:r>
    </w:p>
    <w:p w:rsidR="00434CA2" w:rsidRPr="00434CA2" w:rsidRDefault="00434CA2" w:rsidP="00434C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Главными целями изучения предмета «Литература» являются: 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поэтапное, последовательное формирование читательской грамотности, включающее в себя развитие способности к чтению и пониманию художественного текста, а также умения извлекать информацию из текста и использовать её при решении учебно-практических задач, а также в повседневной жизни;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важнейшими </w:t>
      </w:r>
      <w:proofErr w:type="spellStart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34CA2" w:rsidRPr="00434CA2" w:rsidRDefault="00434CA2" w:rsidP="00434C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изучения литературы в школе</w:t>
      </w:r>
      <w:r w:rsidRPr="00434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70A83" w:rsidRDefault="00434CA2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4EA7"/>
    <w:multiLevelType w:val="hybridMultilevel"/>
    <w:tmpl w:val="B3DC7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BD716F"/>
    <w:multiLevelType w:val="hybridMultilevel"/>
    <w:tmpl w:val="B22A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3000"/>
    <w:multiLevelType w:val="hybridMultilevel"/>
    <w:tmpl w:val="3E58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062A7"/>
    <w:multiLevelType w:val="hybridMultilevel"/>
    <w:tmpl w:val="AF4C9068"/>
    <w:lvl w:ilvl="0" w:tplc="6526B8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A2DB4"/>
    <w:multiLevelType w:val="hybridMultilevel"/>
    <w:tmpl w:val="A7A85846"/>
    <w:lvl w:ilvl="0" w:tplc="530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E6EBF"/>
    <w:multiLevelType w:val="hybridMultilevel"/>
    <w:tmpl w:val="B136E318"/>
    <w:lvl w:ilvl="0" w:tplc="831E9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831F3"/>
    <w:multiLevelType w:val="hybridMultilevel"/>
    <w:tmpl w:val="F7F8AD54"/>
    <w:lvl w:ilvl="0" w:tplc="98604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A2"/>
    <w:rsid w:val="00353F3D"/>
    <w:rsid w:val="00434CA2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4737F-624F-43EF-A446-5F47EED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udushee.ru/education/soderzhanieobrazovaniya/programma-platforma-novoy-shkoly/" TargetMode="External"/><Relationship Id="rId13" Type="http://schemas.openxmlformats.org/officeDocument/2006/relationships/hyperlink" Target="http://hallenna.narod.ru/" TargetMode="External"/><Relationship Id="rId18" Type="http://schemas.openxmlformats.org/officeDocument/2006/relationships/hyperlink" Target="http://hallenna.narod.ru/uroki-literatury-v-7-kl-belaeva.html" TargetMode="External"/><Relationship Id="rId26" Type="http://schemas.openxmlformats.org/officeDocument/2006/relationships/hyperlink" Target="http://rudocs.exda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eratura5.narod.ru/uroki-literatury-v-8-kl-belaeva.html" TargetMode="Externa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://hallenna.narod.ru/russky-byt-19-veka-enciklopedia.html" TargetMode="External"/><Relationship Id="rId17" Type="http://schemas.openxmlformats.org/officeDocument/2006/relationships/hyperlink" Target="http://literatura5.narod.ru/uroki-literatury-v-7-kl-kutejnikova.html" TargetMode="External"/><Relationship Id="rId25" Type="http://schemas.openxmlformats.org/officeDocument/2006/relationships/hyperlink" Target="http://old.pros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ennimm.narod.ru/uroki-literatury-v-6-kl-chertov.html" TargetMode="External"/><Relationship Id="rId20" Type="http://schemas.openxmlformats.org/officeDocument/2006/relationships/hyperlink" Target="http://literatura5.narod.ru/uroki-literatury-v-8-kl-kutejnikova.html" TargetMode="External"/><Relationship Id="rId29" Type="http://schemas.openxmlformats.org/officeDocument/2006/relationships/hyperlink" Target="http://tak-to-ent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feb-web.ru/" TargetMode="External"/><Relationship Id="rId24" Type="http://schemas.openxmlformats.org/officeDocument/2006/relationships/hyperlink" Target="http://nsportal.ru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://literatura5.narod.ru/uroki-literatury-v-6-kl-belaeva.html" TargetMode="External"/><Relationship Id="rId23" Type="http://schemas.openxmlformats.org/officeDocument/2006/relationships/hyperlink" Target="http://festival.1september.ru" TargetMode="External"/><Relationship Id="rId28" Type="http://schemas.openxmlformats.org/officeDocument/2006/relationships/hyperlink" Target="http://school-collection.edu.ru" TargetMode="External"/><Relationship Id="rId10" Type="http://schemas.openxmlformats.org/officeDocument/2006/relationships/hyperlink" Target="https://resh.edu.ru/subject/14/" TargetMode="External"/><Relationship Id="rId19" Type="http://schemas.openxmlformats.org/officeDocument/2006/relationships/hyperlink" Target="http://dennimm.narod.ru/uroki-literatury-v-7-kl-chertov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14" Type="http://schemas.openxmlformats.org/officeDocument/2006/relationships/hyperlink" Target="http://hallenna.narod.ru/mertv-duchi_ustar_slova.html" TargetMode="External"/><Relationship Id="rId22" Type="http://schemas.openxmlformats.org/officeDocument/2006/relationships/hyperlink" Target="http://hallenna.narod.ru/uroki-literatury-v-9-kl-belaeva.html" TargetMode="External"/><Relationship Id="rId27" Type="http://schemas.openxmlformats.org/officeDocument/2006/relationships/hyperlink" Target="http://www.youtube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2022-10-29T18:09:00Z</dcterms:created>
  <dcterms:modified xsi:type="dcterms:W3CDTF">2022-10-29T18:11:00Z</dcterms:modified>
</cp:coreProperties>
</file>