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55" w:rsidRDefault="00832B55" w:rsidP="00832B55">
      <w:pPr>
        <w:autoSpaceDE w:val="0"/>
        <w:autoSpaceDN w:val="0"/>
        <w:spacing w:after="0" w:line="281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32B55" w:rsidRDefault="00832B55" w:rsidP="00832B55">
      <w:pPr>
        <w:autoSpaceDE w:val="0"/>
        <w:autoSpaceDN w:val="0"/>
        <w:spacing w:after="0" w:line="28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32B55">
        <w:rPr>
          <w:rFonts w:ascii="Times New Roman" w:eastAsia="Times New Roman" w:hAnsi="Times New Roman" w:cs="Times New Roman"/>
          <w:b/>
          <w:color w:val="000000"/>
          <w:sz w:val="24"/>
        </w:rPr>
        <w:t>Аннотация к рабочей программе по географии</w:t>
      </w:r>
    </w:p>
    <w:p w:rsidR="00832B55" w:rsidRPr="00832B55" w:rsidRDefault="00832B55" w:rsidP="00832B55">
      <w:pPr>
        <w:autoSpaceDE w:val="0"/>
        <w:autoSpaceDN w:val="0"/>
        <w:spacing w:after="0" w:line="28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p w:rsidR="00832B55" w:rsidRPr="00832B55" w:rsidRDefault="00832B55" w:rsidP="00832B55">
      <w:pPr>
        <w:autoSpaceDE w:val="0"/>
        <w:autoSpaceDN w:val="0"/>
        <w:spacing w:after="0" w:line="281" w:lineRule="auto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832B55" w:rsidRPr="00832B55" w:rsidRDefault="00832B55" w:rsidP="00832B55">
      <w:pPr>
        <w:autoSpaceDE w:val="0"/>
        <w:autoSpaceDN w:val="0"/>
        <w:spacing w:before="346" w:after="0" w:line="230" w:lineRule="auto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832B55" w:rsidRPr="00832B55" w:rsidRDefault="00832B55" w:rsidP="00832B55">
      <w:pPr>
        <w:autoSpaceDE w:val="0"/>
        <w:autoSpaceDN w:val="0"/>
        <w:spacing w:before="346" w:after="0" w:line="283" w:lineRule="auto"/>
        <w:ind w:right="144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832B55">
        <w:rPr>
          <w:rFonts w:ascii="Times New Roman" w:eastAsia="Times New Roman" w:hAnsi="Times New Roman" w:cs="Times New Roman"/>
          <w:color w:val="000000"/>
          <w:sz w:val="24"/>
        </w:rPr>
        <w:t>метапредметным</w:t>
      </w:r>
      <w:proofErr w:type="spellEnd"/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>и утверждённой Решением Коллегии Министерства просвещения и науки Российской Федерации от 24.12.2018 года.</w:t>
      </w:r>
    </w:p>
    <w:p w:rsidR="00832B55" w:rsidRPr="00832B55" w:rsidRDefault="00832B55" w:rsidP="00832B55">
      <w:pPr>
        <w:autoSpaceDE w:val="0"/>
        <w:autoSpaceDN w:val="0"/>
        <w:spacing w:before="70" w:after="0" w:line="276" w:lineRule="auto"/>
        <w:ind w:right="576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даёт представление о целях обучения, </w:t>
      </w:r>
      <w:proofErr w:type="gramStart"/>
      <w:r w:rsidRPr="00832B55">
        <w:rPr>
          <w:rFonts w:ascii="Times New Roman" w:eastAsia="Times New Roman" w:hAnsi="Times New Roman" w:cs="Times New Roman"/>
          <w:color w:val="000000"/>
          <w:sz w:val="24"/>
        </w:rPr>
        <w:t>воспитания и развития</w:t>
      </w:r>
      <w:proofErr w:type="gramEnd"/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32B55" w:rsidRPr="00832B55" w:rsidRDefault="00832B55" w:rsidP="00832B55">
      <w:pPr>
        <w:autoSpaceDE w:val="0"/>
        <w:autoSpaceDN w:val="0"/>
        <w:spacing w:before="262" w:after="0" w:line="230" w:lineRule="auto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«ГЕОГРАФИЯ»</w:t>
      </w:r>
    </w:p>
    <w:p w:rsidR="00832B55" w:rsidRPr="00832B55" w:rsidRDefault="00832B55" w:rsidP="00832B55">
      <w:pPr>
        <w:autoSpaceDE w:val="0"/>
        <w:autoSpaceDN w:val="0"/>
        <w:spacing w:before="166" w:after="0" w:line="281" w:lineRule="auto"/>
        <w:ind w:right="432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География в основной школе — предмет, формирующий у </w:t>
      </w:r>
      <w:proofErr w:type="spellStart"/>
      <w:r w:rsidRPr="00832B55">
        <w:rPr>
          <w:rFonts w:ascii="Times New Roman" w:eastAsia="Times New Roman" w:hAnsi="Times New Roman" w:cs="Times New Roman"/>
          <w:color w:val="000000"/>
          <w:sz w:val="24"/>
        </w:rPr>
        <w:t>обу</w:t>
      </w:r>
      <w:proofErr w:type="spellEnd"/>
      <w:r w:rsidRPr="00832B55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832B55">
        <w:rPr>
          <w:rFonts w:ascii="Times New Roman" w:eastAsia="Times New Roman" w:hAnsi="Times New Roman" w:cs="Times New Roman"/>
          <w:color w:val="000000"/>
          <w:sz w:val="24"/>
        </w:rPr>
        <w:t>чающихся</w:t>
      </w:r>
      <w:proofErr w:type="spellEnd"/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832B55" w:rsidRPr="00832B55" w:rsidRDefault="00832B55" w:rsidP="00832B55">
      <w:pPr>
        <w:autoSpaceDE w:val="0"/>
        <w:autoSpaceDN w:val="0"/>
        <w:spacing w:before="70" w:after="0" w:line="276" w:lineRule="auto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832B55" w:rsidRPr="00832B55" w:rsidRDefault="00832B55" w:rsidP="00832B55">
      <w:pPr>
        <w:autoSpaceDE w:val="0"/>
        <w:autoSpaceDN w:val="0"/>
        <w:spacing w:before="262" w:after="0" w:line="230" w:lineRule="auto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«ГЕОГРАФИЯ»</w:t>
      </w:r>
    </w:p>
    <w:p w:rsidR="00832B55" w:rsidRPr="00832B55" w:rsidRDefault="00832B55" w:rsidP="00832B55">
      <w:pPr>
        <w:tabs>
          <w:tab w:val="left" w:pos="180"/>
        </w:tabs>
        <w:autoSpaceDE w:val="0"/>
        <w:autoSpaceDN w:val="0"/>
        <w:spacing w:before="168" w:after="0" w:line="288" w:lineRule="auto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Изучение географии в общем образовании направлено на достижение следующих целей: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3) воспитание экологической культуры, соответствующей современному уровню </w:t>
      </w:r>
      <w:proofErr w:type="spellStart"/>
      <w:r w:rsidRPr="00832B55">
        <w:rPr>
          <w:rFonts w:ascii="Times New Roman" w:eastAsia="Times New Roman" w:hAnsi="Times New Roman" w:cs="Times New Roman"/>
          <w:color w:val="000000"/>
          <w:sz w:val="24"/>
        </w:rPr>
        <w:t>геоэкологического</w:t>
      </w:r>
      <w:proofErr w:type="spellEnd"/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 мышления на основе освоения знаний о взаимосвязях в ПК, об основных географических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особенностях природы, населения и хозяйства России и мира, своей местности, о способах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сохранения окружающей среды и рационального использования природных ресурсов;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4) формирование способности поиска и применения раз- личных источников географической </w:t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lastRenderedPageBreak/>
        <w:t>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832B55" w:rsidRPr="00832B55" w:rsidRDefault="00832B55" w:rsidP="00832B55">
      <w:pPr>
        <w:spacing w:after="200" w:line="276" w:lineRule="auto"/>
        <w:rPr>
          <w:rFonts w:ascii="Cambria" w:eastAsia="Times New Roman" w:hAnsi="Cambria" w:cs="Times New Roman"/>
        </w:rPr>
        <w:sectPr w:rsidR="00832B55" w:rsidRPr="00832B55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2B55" w:rsidRPr="00832B55" w:rsidRDefault="00832B55" w:rsidP="00832B55">
      <w:pPr>
        <w:autoSpaceDE w:val="0"/>
        <w:autoSpaceDN w:val="0"/>
        <w:spacing w:after="78" w:line="220" w:lineRule="exact"/>
        <w:rPr>
          <w:rFonts w:ascii="Cambria" w:eastAsia="Times New Roman" w:hAnsi="Cambria" w:cs="Times New Roman"/>
        </w:rPr>
      </w:pPr>
    </w:p>
    <w:p w:rsidR="00832B55" w:rsidRPr="00832B55" w:rsidRDefault="00832B55" w:rsidP="00832B5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rFonts w:ascii="Times New Roman" w:eastAsia="Times New Roman" w:hAnsi="Times New Roman" w:cs="Times New Roman"/>
          <w:color w:val="000000"/>
          <w:sz w:val="24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832B55">
        <w:rPr>
          <w:rFonts w:ascii="Times New Roman" w:eastAsia="Times New Roman" w:hAnsi="Times New Roman" w:cs="Times New Roman"/>
          <w:color w:val="000000"/>
          <w:sz w:val="24"/>
        </w:rPr>
        <w:t>полиэтничном</w:t>
      </w:r>
      <w:proofErr w:type="spellEnd"/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многоконфессиональном мире; </w:t>
      </w:r>
      <w:r w:rsidRPr="00832B55">
        <w:rPr>
          <w:rFonts w:ascii="Cambria" w:eastAsia="Times New Roman" w:hAnsi="Cambria" w:cs="Times New Roman"/>
        </w:rPr>
        <w:br/>
      </w:r>
      <w:r w:rsidRPr="00832B55">
        <w:rPr>
          <w:rFonts w:ascii="Times New Roman" w:eastAsia="Times New Roman" w:hAnsi="Times New Roman" w:cs="Times New Roman"/>
          <w:color w:val="000000"/>
          <w:sz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832B55" w:rsidRPr="00832B55" w:rsidRDefault="00832B55" w:rsidP="00832B5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rFonts w:ascii="Times New Roman" w:eastAsia="Times New Roman" w:hAnsi="Times New Roman" w:cs="Times New Roman"/>
          <w:color w:val="000000"/>
          <w:sz w:val="24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>7) Современным показателем качества образования является функциональная грамотность школьников, нацеленная на развитие способности к решению максимально широкого диапазона жизненных задач в различных сферах человеческой деятельности, общения и социальных отношений. В рамках уроков предусмотрено формирование у учащихся читательской и естественнонаучной грамотности. Для реализации данной задачи используются следующие источники:</w:t>
      </w:r>
    </w:p>
    <w:p w:rsidR="00832B55" w:rsidRPr="00832B55" w:rsidRDefault="00832B55" w:rsidP="00832B5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rFonts w:ascii="Times New Roman" w:eastAsia="Times New Roman" w:hAnsi="Times New Roman" w:cs="Times New Roman"/>
          <w:color w:val="000000"/>
          <w:sz w:val="24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hyperlink r:id="rId4" w:history="1">
        <w:r w:rsidRPr="00832B5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https://nsportal.ru/shkola/mezhdistsiplinarnoe-obobshchenie/library/2021/11/18/zadaniya-na-formirovanie-chitatelskoy</w:t>
        </w:r>
      </w:hyperlink>
    </w:p>
    <w:p w:rsidR="00832B55" w:rsidRPr="00832B55" w:rsidRDefault="00832B55" w:rsidP="00832B5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rFonts w:ascii="Times New Roman" w:eastAsia="Times New Roman" w:hAnsi="Times New Roman" w:cs="Times New Roman"/>
          <w:color w:val="000000"/>
          <w:sz w:val="24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hyperlink r:id="rId5" w:history="1">
        <w:r w:rsidRPr="00832B55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https://media.prosv.ru/fg/</w:t>
        </w:r>
      </w:hyperlink>
    </w:p>
    <w:p w:rsidR="00832B55" w:rsidRPr="00832B55" w:rsidRDefault="00832B55" w:rsidP="00832B5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rFonts w:ascii="Times New Roman" w:eastAsia="Times New Roman" w:hAnsi="Times New Roman" w:cs="Times New Roman"/>
          <w:color w:val="000000"/>
          <w:sz w:val="24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>- https://www.лицей373.рф/bank-fun.html</w:t>
      </w:r>
    </w:p>
    <w:p w:rsidR="00832B55" w:rsidRPr="00832B55" w:rsidRDefault="00832B55" w:rsidP="00832B5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rFonts w:ascii="Cambria" w:eastAsia="Times New Roman" w:hAnsi="Cambria" w:cs="Times New Roman"/>
        </w:rPr>
      </w:pPr>
    </w:p>
    <w:p w:rsidR="00832B55" w:rsidRPr="00832B55" w:rsidRDefault="00832B55" w:rsidP="00832B55">
      <w:pPr>
        <w:autoSpaceDE w:val="0"/>
        <w:autoSpaceDN w:val="0"/>
        <w:spacing w:before="262" w:after="0" w:line="230" w:lineRule="auto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«ГЕОГРАФИЯ» В УЧЕБНОМ ПЛАНЕ</w:t>
      </w:r>
    </w:p>
    <w:p w:rsidR="00832B55" w:rsidRPr="00832B55" w:rsidRDefault="00832B55" w:rsidP="00832B55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832B55" w:rsidRPr="00832B55" w:rsidRDefault="00832B55" w:rsidP="00832B55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32B55" w:rsidRPr="00832B55" w:rsidRDefault="00832B55" w:rsidP="00832B55">
      <w:pPr>
        <w:autoSpaceDE w:val="0"/>
        <w:autoSpaceDN w:val="0"/>
        <w:spacing w:before="70" w:after="0" w:line="230" w:lineRule="auto"/>
        <w:rPr>
          <w:rFonts w:ascii="Cambria" w:eastAsia="Times New Roman" w:hAnsi="Cambria" w:cs="Times New Roman"/>
        </w:rPr>
      </w:pPr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Учебным планом на изучение географии </w:t>
      </w:r>
      <w:proofErr w:type="gramStart"/>
      <w:r w:rsidRPr="00832B55">
        <w:rPr>
          <w:rFonts w:ascii="Times New Roman" w:eastAsia="Times New Roman" w:hAnsi="Times New Roman" w:cs="Times New Roman"/>
          <w:color w:val="000000"/>
          <w:sz w:val="24"/>
        </w:rPr>
        <w:t>отводится  один</w:t>
      </w:r>
      <w:proofErr w:type="gramEnd"/>
      <w:r w:rsidRPr="00832B55">
        <w:rPr>
          <w:rFonts w:ascii="Times New Roman" w:eastAsia="Times New Roman" w:hAnsi="Times New Roman" w:cs="Times New Roman"/>
          <w:color w:val="000000"/>
          <w:sz w:val="24"/>
        </w:rPr>
        <w:t xml:space="preserve"> час в неделю в 5 классе, всего - 34  часа.</w:t>
      </w:r>
    </w:p>
    <w:p w:rsidR="00832B55" w:rsidRPr="00832B55" w:rsidRDefault="00832B55" w:rsidP="00832B55">
      <w:pPr>
        <w:spacing w:after="200" w:line="276" w:lineRule="auto"/>
        <w:rPr>
          <w:rFonts w:ascii="Cambria" w:eastAsia="Times New Roman" w:hAnsi="Cambria" w:cs="Times New Roman"/>
        </w:rPr>
        <w:sectPr w:rsidR="00832B55" w:rsidRPr="00832B55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670A83" w:rsidRDefault="00832B55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55"/>
    <w:rsid w:val="00353F3D"/>
    <w:rsid w:val="005D0645"/>
    <w:rsid w:val="0083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E034C-938C-4714-995E-AD0349CC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prosv.ru/fg/" TargetMode="External"/><Relationship Id="rId4" Type="http://schemas.openxmlformats.org/officeDocument/2006/relationships/hyperlink" Target="https://nsportal.ru/shkola/mezhdistsiplinarnoe-obobshchenie/library/2021/11/18/zadaniya-na-formirovanie-chitatels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2022-10-29T17:38:00Z</dcterms:created>
  <dcterms:modified xsi:type="dcterms:W3CDTF">2022-10-29T17:39:00Z</dcterms:modified>
</cp:coreProperties>
</file>