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CE" w:rsidRPr="00B33E89" w:rsidRDefault="003335CE" w:rsidP="003335CE">
      <w:pPr>
        <w:jc w:val="center"/>
        <w:rPr>
          <w:rFonts w:ascii="Times New Roman" w:hAnsi="Times New Roman"/>
          <w:b/>
          <w:sz w:val="28"/>
          <w:szCs w:val="28"/>
        </w:rPr>
      </w:pPr>
      <w:r>
        <w:rPr>
          <w:rFonts w:ascii="Times New Roman" w:hAnsi="Times New Roman"/>
          <w:b/>
          <w:sz w:val="28"/>
          <w:szCs w:val="28"/>
        </w:rPr>
        <w:t>Аннотация к рабочей программе по ОБЖ</w:t>
      </w:r>
      <w:bookmarkStart w:id="0" w:name="_GoBack"/>
      <w:bookmarkEnd w:id="0"/>
    </w:p>
    <w:p w:rsidR="003335CE" w:rsidRPr="00A52678" w:rsidRDefault="003335CE" w:rsidP="003335CE">
      <w:pPr>
        <w:rPr>
          <w:rFonts w:ascii="Times New Roman" w:hAnsi="Times New Roman"/>
        </w:rPr>
      </w:pPr>
      <w:r w:rsidRPr="00A52678">
        <w:rPr>
          <w:rFonts w:ascii="Times New Roman" w:hAnsi="Times New Roman"/>
        </w:rPr>
        <w:t xml:space="preserve">Рабочая программа по </w:t>
      </w:r>
      <w:r>
        <w:rPr>
          <w:rFonts w:ascii="Times New Roman" w:hAnsi="Times New Roman"/>
        </w:rPr>
        <w:t>ОБЖ</w:t>
      </w:r>
      <w:r w:rsidRPr="00A52678">
        <w:rPr>
          <w:rFonts w:ascii="Times New Roman" w:hAnsi="Times New Roman"/>
        </w:rPr>
        <w:t xml:space="preserve"> </w:t>
      </w:r>
      <w:r>
        <w:rPr>
          <w:rFonts w:ascii="Times New Roman" w:hAnsi="Times New Roman"/>
        </w:rPr>
        <w:t xml:space="preserve">для 10 – 11 классов </w:t>
      </w:r>
      <w:r w:rsidRPr="00A52678">
        <w:rPr>
          <w:rFonts w:ascii="Times New Roman" w:hAnsi="Times New Roman"/>
        </w:rPr>
        <w:t>составлена на основе следующих документов:</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ФЗ-273 «Об образовании в Российской Федерации» от 29.12.2012 </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Федеральный государственный образовательный стандарт среднего общего образования. Приказ </w:t>
      </w:r>
      <w:proofErr w:type="spellStart"/>
      <w:r w:rsidRPr="00A52678">
        <w:rPr>
          <w:rFonts w:ascii="Times New Roman" w:hAnsi="Times New Roman"/>
        </w:rPr>
        <w:t>Минобрнауки</w:t>
      </w:r>
      <w:proofErr w:type="spellEnd"/>
      <w:r w:rsidRPr="00A52678">
        <w:rPr>
          <w:rFonts w:ascii="Times New Roman" w:hAnsi="Times New Roman"/>
        </w:rPr>
        <w:t xml:space="preserve"> России от 29 декабря 2014 г. N 1645 </w:t>
      </w:r>
      <w:proofErr w:type="gramStart"/>
      <w:r w:rsidRPr="00A52678">
        <w:rPr>
          <w:rFonts w:ascii="Times New Roman" w:hAnsi="Times New Roman"/>
        </w:rPr>
        <w:t>( с</w:t>
      </w:r>
      <w:proofErr w:type="gramEnd"/>
      <w:r w:rsidRPr="00A52678">
        <w:rPr>
          <w:rFonts w:ascii="Times New Roman" w:hAnsi="Times New Roman"/>
        </w:rPr>
        <w:t xml:space="preserve"> изменениями)</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Приказ </w:t>
      </w:r>
      <w:proofErr w:type="spellStart"/>
      <w:r w:rsidRPr="00A52678">
        <w:rPr>
          <w:rFonts w:ascii="Times New Roman" w:hAnsi="Times New Roman"/>
        </w:rPr>
        <w:t>Минпросвещения</w:t>
      </w:r>
      <w:proofErr w:type="spellEnd"/>
      <w:r w:rsidRPr="00A52678">
        <w:rPr>
          <w:rFonts w:ascii="Times New Roman" w:hAnsi="Times New Roman"/>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Федерального перечня учебников </w:t>
      </w:r>
      <w:proofErr w:type="spellStart"/>
      <w:r w:rsidRPr="00A52678">
        <w:rPr>
          <w:rFonts w:ascii="Times New Roman" w:hAnsi="Times New Roman"/>
        </w:rPr>
        <w:t>МОиН</w:t>
      </w:r>
      <w:proofErr w:type="spellEnd"/>
      <w:r w:rsidRPr="00A52678">
        <w:rPr>
          <w:rFonts w:ascii="Times New Roman" w:hAnsi="Times New Roman"/>
        </w:rPr>
        <w:t xml:space="preserve"> РФ, рекомендованных (допущенных) к использованию в образовательном процессе в образовательных </w:t>
      </w:r>
      <w:proofErr w:type="gramStart"/>
      <w:r w:rsidRPr="00A52678">
        <w:rPr>
          <w:rFonts w:ascii="Times New Roman" w:hAnsi="Times New Roman"/>
        </w:rPr>
        <w:t>учреждениях  Приказ</w:t>
      </w:r>
      <w:proofErr w:type="gramEnd"/>
      <w:r w:rsidRPr="00A52678">
        <w:rPr>
          <w:rFonts w:ascii="Times New Roman" w:hAnsi="Times New Roman"/>
        </w:rPr>
        <w:t xml:space="preserve"> </w:t>
      </w:r>
      <w:proofErr w:type="spellStart"/>
      <w:r w:rsidRPr="00A52678">
        <w:rPr>
          <w:rFonts w:ascii="Times New Roman" w:hAnsi="Times New Roman"/>
        </w:rPr>
        <w:t>Минпросвещения</w:t>
      </w:r>
      <w:proofErr w:type="spellEnd"/>
      <w:r w:rsidRPr="00A52678">
        <w:rPr>
          <w:rFonts w:ascii="Times New Roman" w:hAnsi="Times New Roman"/>
        </w:rPr>
        <w:t xml:space="preserve"> России №254 от 20.05.2020</w:t>
      </w:r>
    </w:p>
    <w:p w:rsidR="003335CE" w:rsidRPr="00A52678" w:rsidRDefault="003335CE" w:rsidP="003335CE">
      <w:pPr>
        <w:numPr>
          <w:ilvl w:val="0"/>
          <w:numId w:val="4"/>
        </w:numPr>
        <w:spacing w:after="160" w:line="259" w:lineRule="auto"/>
        <w:rPr>
          <w:rFonts w:ascii="Times New Roman" w:hAnsi="Times New Roman"/>
          <w:bCs/>
        </w:rPr>
      </w:pPr>
      <w:r w:rsidRPr="00A52678">
        <w:rPr>
          <w:rFonts w:ascii="Times New Roman" w:hAnsi="Times New Roman"/>
          <w:bCs/>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№28 от 28.09.2020</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Основная образовательная программа основного общего образования МБОУ «СОШ№2» </w:t>
      </w:r>
    </w:p>
    <w:p w:rsidR="003335CE" w:rsidRPr="00A52678" w:rsidRDefault="003335CE" w:rsidP="003335CE">
      <w:pPr>
        <w:numPr>
          <w:ilvl w:val="0"/>
          <w:numId w:val="3"/>
        </w:numPr>
        <w:spacing w:after="160" w:line="259" w:lineRule="auto"/>
        <w:rPr>
          <w:rFonts w:ascii="Times New Roman" w:hAnsi="Times New Roman"/>
        </w:rPr>
      </w:pPr>
      <w:r w:rsidRPr="00A52678">
        <w:rPr>
          <w:rFonts w:ascii="Times New Roman" w:hAnsi="Times New Roman"/>
        </w:rPr>
        <w:t xml:space="preserve">Рабочая программа воспитания обучающихся МБОУ «СОШ№2» </w:t>
      </w:r>
    </w:p>
    <w:p w:rsidR="003335CE" w:rsidRDefault="003335CE" w:rsidP="003335CE">
      <w:pPr>
        <w:numPr>
          <w:ilvl w:val="0"/>
          <w:numId w:val="3"/>
        </w:numPr>
        <w:spacing w:after="160" w:line="259" w:lineRule="auto"/>
        <w:rPr>
          <w:rFonts w:ascii="Times New Roman" w:hAnsi="Times New Roman"/>
        </w:rPr>
      </w:pPr>
      <w:r w:rsidRPr="00A52678">
        <w:rPr>
          <w:rFonts w:ascii="Times New Roman" w:hAnsi="Times New Roman"/>
        </w:rPr>
        <w:t>Положение о рабочей программе учителя МБОУ «СОШ№2».</w:t>
      </w:r>
    </w:p>
    <w:p w:rsidR="003335CE" w:rsidRPr="00A52678" w:rsidRDefault="003335CE" w:rsidP="003335CE">
      <w:pPr>
        <w:ind w:left="360"/>
        <w:rPr>
          <w:b/>
        </w:rPr>
      </w:pPr>
      <w:r w:rsidRPr="00A52678">
        <w:rPr>
          <w:b/>
        </w:rPr>
        <w:t>Для реализации программы используется УМК:</w:t>
      </w:r>
    </w:p>
    <w:p w:rsidR="003335CE" w:rsidRPr="00904323" w:rsidRDefault="003335CE" w:rsidP="003335CE">
      <w:pPr>
        <w:ind w:firstLine="360"/>
        <w:jc w:val="both"/>
        <w:rPr>
          <w:color w:val="000000" w:themeColor="text1"/>
        </w:rPr>
      </w:pPr>
      <w:r w:rsidRPr="00904323">
        <w:rPr>
          <w:color w:val="000000" w:themeColor="text1"/>
        </w:rPr>
        <w:t xml:space="preserve">Рабочая программа составлена на основе учебно-методического комплекта к учебникам: С.В. Ким, В.В. Марков, </w:t>
      </w:r>
      <w:proofErr w:type="spellStart"/>
      <w:proofErr w:type="gramStart"/>
      <w:r w:rsidRPr="00904323">
        <w:rPr>
          <w:color w:val="000000" w:themeColor="text1"/>
        </w:rPr>
        <w:t>С.В.Горский</w:t>
      </w:r>
      <w:proofErr w:type="spellEnd"/>
      <w:r w:rsidRPr="00904323">
        <w:rPr>
          <w:color w:val="000000" w:themeColor="text1"/>
        </w:rPr>
        <w:t xml:space="preserve">  «</w:t>
      </w:r>
      <w:proofErr w:type="gramEnd"/>
      <w:r w:rsidRPr="00904323">
        <w:rPr>
          <w:color w:val="000000" w:themeColor="text1"/>
        </w:rPr>
        <w:t>Основы безопасности жизнедеятельности» 10 – 11  класс, Москва: Просвещение, 2022 -396 .</w:t>
      </w:r>
    </w:p>
    <w:p w:rsidR="003335CE" w:rsidRPr="00A52678" w:rsidRDefault="003335CE" w:rsidP="003335CE">
      <w:pPr>
        <w:spacing w:after="160" w:line="259" w:lineRule="auto"/>
        <w:ind w:left="720"/>
        <w:rPr>
          <w:rFonts w:ascii="Times New Roman" w:hAnsi="Times New Roman"/>
        </w:rPr>
      </w:pPr>
    </w:p>
    <w:p w:rsidR="003335CE" w:rsidRPr="00665218" w:rsidRDefault="003335CE" w:rsidP="003335CE">
      <w:pPr>
        <w:ind w:firstLine="709"/>
        <w:jc w:val="center"/>
        <w:rPr>
          <w:rFonts w:ascii="Times New Roman" w:hAnsi="Times New Roman"/>
          <w:b/>
        </w:rPr>
      </w:pPr>
      <w:r w:rsidRPr="00665218">
        <w:rPr>
          <w:rFonts w:ascii="Times New Roman" w:hAnsi="Times New Roman"/>
          <w:b/>
        </w:rPr>
        <w:t xml:space="preserve">Цели и задачи </w:t>
      </w:r>
      <w:r>
        <w:rPr>
          <w:rFonts w:ascii="Times New Roman" w:hAnsi="Times New Roman"/>
          <w:b/>
        </w:rPr>
        <w:t>среднего</w:t>
      </w:r>
      <w:r w:rsidRPr="00665218">
        <w:rPr>
          <w:rFonts w:ascii="Times New Roman" w:hAnsi="Times New Roman"/>
          <w:b/>
        </w:rPr>
        <w:t xml:space="preserve"> общего образования с учетом специфики учебного предмета</w:t>
      </w:r>
    </w:p>
    <w:p w:rsidR="003335CE" w:rsidRPr="00665218" w:rsidRDefault="003335CE" w:rsidP="003335CE">
      <w:pPr>
        <w:ind w:firstLine="426"/>
        <w:jc w:val="both"/>
        <w:rPr>
          <w:rFonts w:ascii="Times New Roman" w:hAnsi="Times New Roman"/>
        </w:rPr>
      </w:pPr>
      <w:r w:rsidRPr="00665218">
        <w:rPr>
          <w:rFonts w:ascii="Times New Roman" w:hAnsi="Times New Roman"/>
        </w:rPr>
        <w:t>Изучение основ безопасности жизнедеятельности на ступени среднего общего образования направлено на достижение следующих целей:</w:t>
      </w:r>
    </w:p>
    <w:p w:rsidR="003335CE" w:rsidRPr="00665218" w:rsidRDefault="003335CE" w:rsidP="003335CE">
      <w:pPr>
        <w:pStyle w:val="a3"/>
        <w:numPr>
          <w:ilvl w:val="0"/>
          <w:numId w:val="1"/>
        </w:numPr>
        <w:spacing w:line="276" w:lineRule="auto"/>
        <w:ind w:left="426" w:hanging="426"/>
        <w:jc w:val="both"/>
      </w:pPr>
      <w:r w:rsidRPr="00665218">
        <w:rPr>
          <w:rFonts w:eastAsia="Calibri"/>
        </w:rPr>
        <w:t>формирование у выпускника культуры безопасности жизнедеятельности в современном мире</w:t>
      </w:r>
      <w:r w:rsidRPr="00665218">
        <w:t xml:space="preserve">; </w:t>
      </w:r>
    </w:p>
    <w:p w:rsidR="003335CE" w:rsidRPr="00665218" w:rsidRDefault="003335CE" w:rsidP="003335CE">
      <w:pPr>
        <w:pStyle w:val="a3"/>
        <w:numPr>
          <w:ilvl w:val="0"/>
          <w:numId w:val="1"/>
        </w:numPr>
        <w:spacing w:line="276" w:lineRule="auto"/>
        <w:ind w:left="426" w:hanging="426"/>
        <w:jc w:val="both"/>
      </w:pPr>
      <w:r w:rsidRPr="00665218">
        <w:rPr>
          <w:rFonts w:eastAsia="Calibri"/>
        </w:rPr>
        <w:t>получение выпускником начальных знаний в области обороны</w:t>
      </w:r>
      <w:r w:rsidRPr="00665218">
        <w:t>;</w:t>
      </w:r>
    </w:p>
    <w:p w:rsidR="003335CE" w:rsidRDefault="003335CE" w:rsidP="003335CE">
      <w:pPr>
        <w:pStyle w:val="a3"/>
        <w:numPr>
          <w:ilvl w:val="0"/>
          <w:numId w:val="1"/>
        </w:numPr>
        <w:spacing w:after="240" w:line="276" w:lineRule="auto"/>
        <w:ind w:left="426" w:hanging="426"/>
        <w:jc w:val="both"/>
      </w:pPr>
      <w:r w:rsidRPr="00665218">
        <w:rPr>
          <w:rFonts w:eastAsia="Calibri"/>
        </w:rPr>
        <w:t>начальная индивидуальная подготовка по основам военной службы в соответствии с требованиями, предъявляемыми ФГОС СОО</w:t>
      </w:r>
      <w:r w:rsidRPr="00665218">
        <w:t>.</w:t>
      </w:r>
    </w:p>
    <w:p w:rsidR="003335CE" w:rsidRPr="00665218" w:rsidRDefault="003335CE" w:rsidP="003335CE">
      <w:pPr>
        <w:ind w:firstLine="426"/>
        <w:jc w:val="both"/>
        <w:rPr>
          <w:rFonts w:ascii="Times New Roman" w:hAnsi="Times New Roman"/>
        </w:rPr>
      </w:pPr>
      <w:r w:rsidRPr="00665218">
        <w:rPr>
          <w:rFonts w:ascii="Times New Roman" w:hAnsi="Times New Roman"/>
        </w:rPr>
        <w:t>Основы безопасности жизнедеятельности как учебный предмет обеспечивает:</w:t>
      </w:r>
    </w:p>
    <w:p w:rsidR="003335CE" w:rsidRPr="00665218" w:rsidRDefault="003335CE" w:rsidP="003335CE">
      <w:pPr>
        <w:numPr>
          <w:ilvl w:val="0"/>
          <w:numId w:val="2"/>
        </w:numPr>
        <w:spacing w:after="0" w:line="240" w:lineRule="auto"/>
        <w:ind w:left="426" w:hanging="426"/>
        <w:jc w:val="both"/>
        <w:rPr>
          <w:rFonts w:ascii="Times New Roman" w:hAnsi="Times New Roman"/>
        </w:rPr>
      </w:pPr>
      <w:proofErr w:type="spellStart"/>
      <w:r w:rsidRPr="00665218">
        <w:rPr>
          <w:rFonts w:ascii="Times New Roman" w:hAnsi="Times New Roman"/>
        </w:rPr>
        <w:lastRenderedPageBreak/>
        <w:t>сформированность</w:t>
      </w:r>
      <w:proofErr w:type="spellEnd"/>
      <w:r w:rsidRPr="00665218">
        <w:rPr>
          <w:rFonts w:ascii="Times New Roman" w:hAnsi="Times New Roman"/>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знание правил и владение навыками поведения в опасных и чрезвычайных ситуациях природного, техногенного и социального характера;</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умение действовать индивидуально и в группе в опасных и чрезвычайных ситуациях;</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формирование морально-психологических и физических качеств гражданина, необходимых для прохождения военной службы;</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 xml:space="preserve">воспитание патриотизма, уважения к историческому и </w:t>
      </w:r>
      <w:proofErr w:type="gramStart"/>
      <w:r w:rsidRPr="00665218">
        <w:rPr>
          <w:rFonts w:ascii="Times New Roman" w:hAnsi="Times New Roman"/>
        </w:rPr>
        <w:t>культурному прошлому России</w:t>
      </w:r>
      <w:proofErr w:type="gramEnd"/>
      <w:r w:rsidRPr="00665218">
        <w:rPr>
          <w:rFonts w:ascii="Times New Roman" w:hAnsi="Times New Roman"/>
        </w:rPr>
        <w:t xml:space="preserve"> и ее Вооруженным Силам;</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приобретение навыков в области гражданской обороны;</w:t>
      </w:r>
    </w:p>
    <w:p w:rsidR="003335CE" w:rsidRPr="00665218" w:rsidRDefault="003335CE" w:rsidP="003335CE">
      <w:pPr>
        <w:numPr>
          <w:ilvl w:val="0"/>
          <w:numId w:val="2"/>
        </w:numPr>
        <w:spacing w:after="0" w:line="240" w:lineRule="auto"/>
        <w:ind w:left="426" w:hanging="426"/>
        <w:jc w:val="both"/>
        <w:rPr>
          <w:rFonts w:ascii="Times New Roman" w:hAnsi="Times New Roman"/>
        </w:rPr>
      </w:pPr>
      <w:r w:rsidRPr="00665218">
        <w:rPr>
          <w:rFonts w:ascii="Times New Roman" w:hAnsi="Times New Roman"/>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35CE" w:rsidRDefault="003335CE" w:rsidP="003335CE">
      <w:pPr>
        <w:ind w:firstLine="709"/>
        <w:jc w:val="center"/>
        <w:rPr>
          <w:rFonts w:ascii="Times New Roman" w:hAnsi="Times New Roman"/>
          <w:b/>
        </w:rPr>
      </w:pPr>
    </w:p>
    <w:p w:rsidR="003335CE" w:rsidRDefault="003335CE" w:rsidP="003335CE">
      <w:pPr>
        <w:ind w:firstLine="709"/>
        <w:jc w:val="both"/>
        <w:rPr>
          <w:rFonts w:ascii="Times New Roman" w:hAnsi="Times New Roman"/>
        </w:rPr>
      </w:pPr>
      <w:r w:rsidRPr="006F2164">
        <w:rPr>
          <w:rFonts w:ascii="Times New Roman" w:hAnsi="Times New Roman"/>
        </w:rPr>
        <w:t xml:space="preserve">Рабочая программа составлена на основе учебно-методического комплекта к учебникам: В.Н. </w:t>
      </w:r>
      <w:proofErr w:type="spellStart"/>
      <w:r w:rsidRPr="006F2164">
        <w:rPr>
          <w:rFonts w:ascii="Times New Roman" w:hAnsi="Times New Roman"/>
        </w:rPr>
        <w:t>Латчук</w:t>
      </w:r>
      <w:proofErr w:type="spellEnd"/>
      <w:r w:rsidRPr="006F2164">
        <w:rPr>
          <w:rFonts w:ascii="Times New Roman" w:hAnsi="Times New Roman"/>
        </w:rPr>
        <w:t xml:space="preserve">, В.В. Марков, С.К. Миронов, С.Н </w:t>
      </w:r>
      <w:proofErr w:type="spellStart"/>
      <w:proofErr w:type="gramStart"/>
      <w:r w:rsidRPr="006F2164">
        <w:rPr>
          <w:rFonts w:ascii="Times New Roman" w:hAnsi="Times New Roman"/>
        </w:rPr>
        <w:t>Вангородский</w:t>
      </w:r>
      <w:proofErr w:type="spellEnd"/>
      <w:r w:rsidRPr="006F2164">
        <w:rPr>
          <w:rFonts w:ascii="Times New Roman" w:hAnsi="Times New Roman"/>
        </w:rPr>
        <w:t xml:space="preserve">  «</w:t>
      </w:r>
      <w:proofErr w:type="gramEnd"/>
      <w:r w:rsidRPr="006F2164">
        <w:rPr>
          <w:rFonts w:ascii="Times New Roman" w:hAnsi="Times New Roman"/>
        </w:rPr>
        <w:t>Основы безопасности жизнедеятельности» 10 класс, Дрофа, 2019 г</w:t>
      </w:r>
      <w:r>
        <w:rPr>
          <w:rFonts w:ascii="Times New Roman" w:hAnsi="Times New Roman"/>
        </w:rPr>
        <w:t>.</w:t>
      </w:r>
    </w:p>
    <w:p w:rsidR="003335CE" w:rsidRPr="00624DB4" w:rsidRDefault="003335CE" w:rsidP="003335CE">
      <w:pPr>
        <w:ind w:firstLine="709"/>
        <w:jc w:val="both"/>
        <w:rPr>
          <w:rFonts w:ascii="Times New Roman" w:hAnsi="Times New Roman"/>
        </w:rPr>
      </w:pPr>
      <w:r>
        <w:rPr>
          <w:rFonts w:ascii="Times New Roman" w:hAnsi="Times New Roman"/>
        </w:rPr>
        <w:t xml:space="preserve">Учебный предмет </w:t>
      </w:r>
      <w:r w:rsidRPr="00624DB4">
        <w:rPr>
          <w:rFonts w:ascii="Times New Roman" w:hAnsi="Times New Roman"/>
        </w:rPr>
        <w:t xml:space="preserve">«Основы безопасности жизнедеятельности» в </w:t>
      </w:r>
      <w:r>
        <w:rPr>
          <w:rFonts w:ascii="Times New Roman" w:hAnsi="Times New Roman"/>
        </w:rPr>
        <w:t>средней</w:t>
      </w:r>
      <w:r w:rsidRPr="00624DB4">
        <w:rPr>
          <w:rFonts w:ascii="Times New Roman" w:hAnsi="Times New Roman"/>
        </w:rPr>
        <w:t xml:space="preserve"> школе изучается с </w:t>
      </w:r>
      <w:r>
        <w:rPr>
          <w:rFonts w:ascii="Times New Roman" w:hAnsi="Times New Roman"/>
        </w:rPr>
        <w:t>10</w:t>
      </w:r>
      <w:r w:rsidRPr="00624DB4">
        <w:rPr>
          <w:rFonts w:ascii="Times New Roman" w:hAnsi="Times New Roman"/>
        </w:rPr>
        <w:t xml:space="preserve"> по </w:t>
      </w:r>
      <w:r>
        <w:rPr>
          <w:rFonts w:ascii="Times New Roman" w:hAnsi="Times New Roman"/>
        </w:rPr>
        <w:t>11</w:t>
      </w:r>
      <w:r w:rsidRPr="00624DB4">
        <w:rPr>
          <w:rFonts w:ascii="Times New Roman" w:hAnsi="Times New Roman"/>
        </w:rPr>
        <w:t xml:space="preserve"> класс. Общее количество времени на два года обучения составляет 68 часов. Общая недельная нагрузка в каждом году обучения составляет 1 час. </w:t>
      </w:r>
    </w:p>
    <w:p w:rsidR="003335CE" w:rsidRDefault="003335CE" w:rsidP="003335CE">
      <w:pPr>
        <w:ind w:firstLine="709"/>
        <w:jc w:val="both"/>
        <w:rPr>
          <w:rFonts w:ascii="Times New Roman" w:hAnsi="Times New Roman"/>
          <w:lang w:val="x-none"/>
        </w:rPr>
      </w:pPr>
      <w:r w:rsidRPr="00624DB4">
        <w:rPr>
          <w:rFonts w:ascii="Times New Roman" w:hAnsi="Times New Roman"/>
        </w:rPr>
        <w:t>Учебный предмет «Основы безопасности жизнедеятельности» в 10 классе изучается на базовом уровне в объёме 34 часа в год классных занятий (1 час в неделю) и 35 часов сборы по основам военной службы для юношей.</w:t>
      </w:r>
      <w:r>
        <w:rPr>
          <w:rFonts w:ascii="Times New Roman" w:hAnsi="Times New Roman"/>
        </w:rPr>
        <w:t xml:space="preserve"> </w:t>
      </w:r>
      <w:r w:rsidRPr="00900C99">
        <w:rPr>
          <w:rFonts w:ascii="Times New Roman" w:hAnsi="Times New Roman"/>
        </w:rPr>
        <w:t>Данная программа может быть реализована дистанционно с использованием следующих образовательных платформ, ЦОР:</w:t>
      </w:r>
      <w:r w:rsidRPr="00900C99">
        <w:rPr>
          <w:rFonts w:ascii="Times New Roman" w:hAnsi="Times New Roman"/>
          <w:lang w:val="x-none"/>
        </w:rPr>
        <w:t xml:space="preserve"> «</w:t>
      </w:r>
      <w:proofErr w:type="spellStart"/>
      <w:r w:rsidRPr="00900C99">
        <w:rPr>
          <w:rFonts w:ascii="Times New Roman" w:hAnsi="Times New Roman"/>
          <w:lang w:val="x-none"/>
        </w:rPr>
        <w:t>Якласс</w:t>
      </w:r>
      <w:proofErr w:type="spellEnd"/>
      <w:r w:rsidRPr="00900C99">
        <w:rPr>
          <w:rFonts w:ascii="Times New Roman" w:hAnsi="Times New Roman"/>
          <w:lang w:val="x-none"/>
        </w:rPr>
        <w:t>», «Сдам ГИА», «Яндекс. Учебник», «Российская электронная школа», «</w:t>
      </w:r>
      <w:proofErr w:type="spellStart"/>
      <w:r w:rsidRPr="00900C99">
        <w:rPr>
          <w:rFonts w:ascii="Times New Roman" w:hAnsi="Times New Roman"/>
          <w:lang w:val="x-none"/>
        </w:rPr>
        <w:t>Googl</w:t>
      </w:r>
      <w:proofErr w:type="spellEnd"/>
      <w:r w:rsidRPr="00900C99">
        <w:rPr>
          <w:rFonts w:ascii="Times New Roman" w:hAnsi="Times New Roman"/>
          <w:lang w:val="x-none"/>
        </w:rPr>
        <w:t xml:space="preserve"> </w:t>
      </w:r>
      <w:proofErr w:type="spellStart"/>
      <w:r w:rsidRPr="00900C99">
        <w:rPr>
          <w:rFonts w:ascii="Times New Roman" w:hAnsi="Times New Roman"/>
          <w:lang w:val="x-none"/>
        </w:rPr>
        <w:t>Сlassroom</w:t>
      </w:r>
      <w:proofErr w:type="spellEnd"/>
      <w:r w:rsidRPr="00900C99">
        <w:rPr>
          <w:rFonts w:ascii="Times New Roman" w:hAnsi="Times New Roman"/>
          <w:lang w:val="x-none"/>
        </w:rPr>
        <w:t>», «Скайп» и «</w:t>
      </w:r>
      <w:proofErr w:type="spellStart"/>
      <w:r w:rsidRPr="00900C99">
        <w:rPr>
          <w:rFonts w:ascii="Times New Roman" w:hAnsi="Times New Roman"/>
          <w:lang w:val="x-none"/>
        </w:rPr>
        <w:t>Zoom</w:t>
      </w:r>
      <w:proofErr w:type="spellEnd"/>
      <w:r w:rsidRPr="00900C99">
        <w:rPr>
          <w:rFonts w:ascii="Times New Roman" w:hAnsi="Times New Roman"/>
          <w:lang w:val="x-none"/>
        </w:rPr>
        <w:t>»; социальные сети.</w:t>
      </w:r>
    </w:p>
    <w:p w:rsidR="003335CE" w:rsidRPr="00900C99" w:rsidRDefault="003335CE" w:rsidP="003335CE">
      <w:pPr>
        <w:rPr>
          <w:rFonts w:ascii="Times New Roman" w:hAnsi="Times New Roman"/>
        </w:rPr>
      </w:pPr>
      <w:r w:rsidRPr="00900C99">
        <w:rPr>
          <w:rFonts w:ascii="Times New Roman" w:hAnsi="Times New Roman"/>
          <w:b/>
        </w:rPr>
        <w:t>Реализация воспитательного потенциала урока предполагает</w:t>
      </w:r>
      <w:r w:rsidRPr="00900C99">
        <w:rPr>
          <w:rFonts w:ascii="Times New Roman" w:hAnsi="Times New Roman"/>
        </w:rPr>
        <w:t>:</w:t>
      </w:r>
    </w:p>
    <w:p w:rsidR="003335CE" w:rsidRPr="00900C99" w:rsidRDefault="003335CE" w:rsidP="003335CE">
      <w:pPr>
        <w:numPr>
          <w:ilvl w:val="0"/>
          <w:numId w:val="6"/>
        </w:numPr>
        <w:spacing w:after="160" w:line="259" w:lineRule="auto"/>
        <w:rPr>
          <w:rFonts w:ascii="Times New Roman" w:hAnsi="Times New Roman"/>
          <w:b/>
          <w:i/>
        </w:rPr>
      </w:pPr>
      <w:r w:rsidRPr="00900C99">
        <w:rPr>
          <w:rFonts w:ascii="Times New Roman" w:hAnsi="Times New Roman"/>
        </w:rPr>
        <w:t>установление доверительных отношений между учителем и его учениками, способствующих</w:t>
      </w:r>
    </w:p>
    <w:p w:rsidR="003335CE" w:rsidRPr="00900C99" w:rsidRDefault="003335CE" w:rsidP="003335CE">
      <w:pPr>
        <w:rPr>
          <w:rFonts w:ascii="Times New Roman" w:hAnsi="Times New Roman"/>
          <w:b/>
          <w:i/>
        </w:rPr>
      </w:pPr>
      <w:r w:rsidRPr="00900C99">
        <w:rPr>
          <w:rFonts w:ascii="Times New Roman" w:hAnsi="Times New Roman"/>
        </w:rPr>
        <w:t>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335CE" w:rsidRPr="00900C99" w:rsidRDefault="003335CE" w:rsidP="003335CE">
      <w:pPr>
        <w:numPr>
          <w:ilvl w:val="0"/>
          <w:numId w:val="5"/>
        </w:numPr>
        <w:spacing w:after="160" w:line="259" w:lineRule="auto"/>
        <w:rPr>
          <w:rFonts w:ascii="Times New Roman" w:hAnsi="Times New Roman"/>
        </w:rPr>
      </w:pPr>
      <w:r w:rsidRPr="00900C99">
        <w:rPr>
          <w:rFonts w:ascii="Times New Roman" w:hAnsi="Times New Roman"/>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335CE" w:rsidRPr="00900C99" w:rsidRDefault="003335CE" w:rsidP="003335CE">
      <w:pPr>
        <w:numPr>
          <w:ilvl w:val="0"/>
          <w:numId w:val="5"/>
        </w:numPr>
        <w:spacing w:after="160" w:line="259" w:lineRule="auto"/>
        <w:rPr>
          <w:rFonts w:ascii="Times New Roman" w:hAnsi="Times New Roman"/>
        </w:rPr>
      </w:pPr>
      <w:r w:rsidRPr="00900C99">
        <w:rPr>
          <w:rFonts w:ascii="Times New Roman" w:hAnsi="Times New Roman"/>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335CE" w:rsidRPr="00900C99" w:rsidRDefault="003335CE" w:rsidP="003335CE">
      <w:pPr>
        <w:numPr>
          <w:ilvl w:val="0"/>
          <w:numId w:val="5"/>
        </w:numPr>
        <w:spacing w:after="160" w:line="259" w:lineRule="auto"/>
        <w:rPr>
          <w:rFonts w:ascii="Times New Roman" w:hAnsi="Times New Roman"/>
        </w:rPr>
      </w:pPr>
      <w:r w:rsidRPr="00900C99">
        <w:rPr>
          <w:rFonts w:ascii="Times New Roman" w:hAnsi="Times New Roman"/>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w:t>
      </w:r>
      <w:r w:rsidRPr="00900C99">
        <w:rPr>
          <w:rFonts w:ascii="Times New Roman" w:hAnsi="Times New Roman"/>
        </w:rPr>
        <w:lastRenderedPageBreak/>
        <w:t xml:space="preserve">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3335CE" w:rsidRPr="00900C99" w:rsidRDefault="003335CE" w:rsidP="003335CE">
      <w:pPr>
        <w:numPr>
          <w:ilvl w:val="0"/>
          <w:numId w:val="5"/>
        </w:numPr>
        <w:spacing w:after="160" w:line="259" w:lineRule="auto"/>
        <w:rPr>
          <w:rFonts w:ascii="Times New Roman" w:hAnsi="Times New Roman"/>
        </w:rPr>
      </w:pPr>
      <w:r w:rsidRPr="00900C99">
        <w:rPr>
          <w:rFonts w:ascii="Times New Roman" w:hAnsi="Times New Roman"/>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335CE" w:rsidRPr="00900C99" w:rsidRDefault="003335CE" w:rsidP="003335CE">
      <w:pPr>
        <w:rPr>
          <w:rFonts w:ascii="Times New Roman" w:hAnsi="Times New Roman"/>
        </w:rPr>
      </w:pPr>
      <w:r w:rsidRPr="00900C99">
        <w:rPr>
          <w:rFonts w:ascii="Times New Roman" w:hAnsi="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w:t>
      </w:r>
      <w:r w:rsidRPr="00900C99">
        <w:rPr>
          <w:rFonts w:ascii="Times New Roman" w:hAnsi="Times New Roman"/>
          <w:i/>
        </w:rPr>
        <w:t xml:space="preserve"> точки зрения.</w:t>
      </w:r>
    </w:p>
    <w:p w:rsidR="003335CE" w:rsidRPr="006F2164" w:rsidRDefault="003335CE" w:rsidP="003335CE">
      <w:pPr>
        <w:ind w:firstLine="709"/>
        <w:jc w:val="center"/>
        <w:rPr>
          <w:rFonts w:ascii="Times New Roman" w:hAnsi="Times New Roman"/>
          <w:b/>
        </w:rPr>
      </w:pPr>
      <w:r w:rsidRPr="006F2164">
        <w:rPr>
          <w:rFonts w:ascii="Times New Roman" w:hAnsi="Times New Roman"/>
          <w:b/>
        </w:rPr>
        <w:t>Общая характеристика учебного предмета</w:t>
      </w:r>
    </w:p>
    <w:p w:rsidR="003335CE" w:rsidRPr="000C5597" w:rsidRDefault="003335CE" w:rsidP="003335CE">
      <w:pPr>
        <w:ind w:firstLine="709"/>
        <w:jc w:val="both"/>
        <w:rPr>
          <w:rFonts w:ascii="Times New Roman" w:hAnsi="Times New Roman"/>
        </w:rPr>
      </w:pPr>
      <w:r w:rsidRPr="000C5597">
        <w:rPr>
          <w:rFonts w:ascii="Times New Roman" w:hAnsi="Times New Roman"/>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35CE" w:rsidRPr="000C5597" w:rsidRDefault="003335CE" w:rsidP="003335CE">
      <w:pPr>
        <w:ind w:firstLine="709"/>
        <w:jc w:val="both"/>
        <w:rPr>
          <w:rFonts w:ascii="Times New Roman" w:hAnsi="Times New Roman"/>
        </w:rPr>
      </w:pPr>
      <w:r w:rsidRPr="000C5597">
        <w:rPr>
          <w:rFonts w:ascii="Times New Roman" w:hAnsi="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35CE" w:rsidRDefault="003335CE" w:rsidP="003335CE">
      <w:pPr>
        <w:ind w:firstLine="709"/>
        <w:jc w:val="both"/>
      </w:pPr>
      <w:r>
        <w:rPr>
          <w:rFonts w:ascii="Times New Roman" w:hAnsi="Times New Roman"/>
        </w:rPr>
        <w:t>П</w:t>
      </w:r>
      <w:r w:rsidRPr="000C5597">
        <w:rPr>
          <w:rFonts w:ascii="Times New Roman" w:hAnsi="Times New Roman"/>
        </w:rPr>
        <w:t>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w:t>
      </w:r>
      <w:r w:rsidRPr="000C5597">
        <w:rPr>
          <w:highlight w:val="yellow"/>
        </w:rPr>
        <w:t xml:space="preserve"> </w:t>
      </w:r>
    </w:p>
    <w:p w:rsidR="003335CE" w:rsidRPr="000C5597" w:rsidRDefault="003335CE" w:rsidP="003335CE">
      <w:pPr>
        <w:ind w:firstLine="709"/>
        <w:jc w:val="both"/>
        <w:rPr>
          <w:rFonts w:ascii="Times New Roman" w:hAnsi="Times New Roman"/>
        </w:rPr>
      </w:pPr>
      <w:r>
        <w:rPr>
          <w:rFonts w:ascii="Times New Roman" w:hAnsi="Times New Roman"/>
        </w:rPr>
        <w:t>П</w:t>
      </w:r>
      <w:r w:rsidRPr="000C5597">
        <w:rPr>
          <w:rFonts w:ascii="Times New Roman" w:hAnsi="Times New Roman"/>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35CE" w:rsidRPr="000C5597" w:rsidRDefault="003335CE" w:rsidP="003335CE">
      <w:pPr>
        <w:ind w:firstLine="709"/>
        <w:jc w:val="both"/>
        <w:rPr>
          <w:rFonts w:ascii="Times New Roman" w:hAnsi="Times New Roman"/>
        </w:rPr>
      </w:pPr>
      <w:proofErr w:type="spellStart"/>
      <w:r w:rsidRPr="000C5597">
        <w:rPr>
          <w:rFonts w:ascii="Times New Roman" w:hAnsi="Times New Roman"/>
        </w:rPr>
        <w:t>Межпредметная</w:t>
      </w:r>
      <w:proofErr w:type="spellEnd"/>
      <w:r w:rsidRPr="000C5597">
        <w:rPr>
          <w:rFonts w:ascii="Times New Roman" w:hAnsi="Times New Roman"/>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3335CE" w:rsidRPr="006F2164" w:rsidRDefault="003335CE" w:rsidP="003335CE">
      <w:pPr>
        <w:ind w:firstLine="709"/>
        <w:jc w:val="both"/>
        <w:rPr>
          <w:rFonts w:ascii="Times New Roman" w:hAnsi="Times New Roman"/>
        </w:rPr>
      </w:pPr>
      <w:r w:rsidRPr="006F2164">
        <w:rPr>
          <w:rFonts w:ascii="Times New Roman" w:hAnsi="Times New Roman"/>
        </w:rPr>
        <w:t xml:space="preserve">Курс призван помочь выпускникам </w:t>
      </w:r>
      <w:r>
        <w:rPr>
          <w:rFonts w:ascii="Times New Roman" w:hAnsi="Times New Roman"/>
        </w:rPr>
        <w:t>средней</w:t>
      </w:r>
      <w:r w:rsidRPr="006F2164">
        <w:rPr>
          <w:rFonts w:ascii="Times New Roman" w:hAnsi="Times New Roman"/>
        </w:rPr>
        <w:t xml:space="preserve"> школы сделать осознанный выбор безопасного поведения в окружающем мире с целью сохранения жизни и здоровья.</w:t>
      </w:r>
    </w:p>
    <w:p w:rsidR="003335CE" w:rsidRDefault="003335CE" w:rsidP="003335CE">
      <w:pPr>
        <w:ind w:firstLine="709"/>
        <w:jc w:val="center"/>
        <w:rPr>
          <w:rFonts w:ascii="Times New Roman" w:hAnsi="Times New Roman"/>
          <w:b/>
        </w:rPr>
      </w:pPr>
      <w:r w:rsidRPr="00B2331E">
        <w:rPr>
          <w:rFonts w:ascii="Times New Roman" w:hAnsi="Times New Roman"/>
          <w:b/>
        </w:rPr>
        <w:t xml:space="preserve">Личностные, </w:t>
      </w:r>
      <w:proofErr w:type="spellStart"/>
      <w:r w:rsidRPr="00B2331E">
        <w:rPr>
          <w:rFonts w:ascii="Times New Roman" w:hAnsi="Times New Roman"/>
          <w:b/>
        </w:rPr>
        <w:t>метапредметные</w:t>
      </w:r>
      <w:proofErr w:type="spellEnd"/>
      <w:r w:rsidRPr="00B2331E">
        <w:rPr>
          <w:rFonts w:ascii="Times New Roman" w:hAnsi="Times New Roman"/>
          <w:b/>
        </w:rPr>
        <w:t xml:space="preserve"> и предметные результаты </w:t>
      </w:r>
      <w:proofErr w:type="gramStart"/>
      <w:r w:rsidRPr="00B2331E">
        <w:rPr>
          <w:rFonts w:ascii="Times New Roman" w:hAnsi="Times New Roman"/>
          <w:b/>
        </w:rPr>
        <w:t>освоения  предмета</w:t>
      </w:r>
      <w:proofErr w:type="gramEnd"/>
      <w:r w:rsidRPr="00B2331E">
        <w:rPr>
          <w:rFonts w:ascii="Times New Roman" w:hAnsi="Times New Roman"/>
          <w:b/>
        </w:rPr>
        <w:t xml:space="preserve">  «Основы безопасности жизнедеятельности» в </w:t>
      </w:r>
      <w:r>
        <w:rPr>
          <w:rFonts w:ascii="Times New Roman" w:hAnsi="Times New Roman"/>
          <w:b/>
        </w:rPr>
        <w:t>10</w:t>
      </w:r>
      <w:r w:rsidRPr="00B2331E">
        <w:rPr>
          <w:rFonts w:ascii="Times New Roman" w:hAnsi="Times New Roman"/>
          <w:b/>
        </w:rPr>
        <w:t xml:space="preserve"> классе </w:t>
      </w:r>
    </w:p>
    <w:p w:rsidR="003335CE" w:rsidRPr="00B2331E" w:rsidRDefault="003335CE" w:rsidP="003335CE">
      <w:pPr>
        <w:ind w:firstLine="709"/>
        <w:jc w:val="both"/>
        <w:rPr>
          <w:rFonts w:ascii="Times New Roman" w:hAnsi="Times New Roman"/>
        </w:rPr>
      </w:pPr>
      <w:r w:rsidRPr="00B2331E">
        <w:rPr>
          <w:rFonts w:ascii="Times New Roman" w:hAnsi="Times New Roman"/>
        </w:rPr>
        <w:lastRenderedPageBreak/>
        <w:t xml:space="preserve">В соответствии с ФГОС </w:t>
      </w:r>
      <w:r>
        <w:rPr>
          <w:rFonts w:ascii="Times New Roman" w:hAnsi="Times New Roman"/>
        </w:rPr>
        <w:t>С</w:t>
      </w:r>
      <w:r w:rsidRPr="00B2331E">
        <w:rPr>
          <w:rFonts w:ascii="Times New Roman" w:hAnsi="Times New Roman"/>
        </w:rPr>
        <w:t xml:space="preserve">ОО и ООП </w:t>
      </w:r>
      <w:r>
        <w:rPr>
          <w:rFonts w:ascii="Times New Roman" w:hAnsi="Times New Roman"/>
        </w:rPr>
        <w:t>С</w:t>
      </w:r>
      <w:r w:rsidRPr="00B2331E">
        <w:rPr>
          <w:rFonts w:ascii="Times New Roman" w:hAnsi="Times New Roman"/>
        </w:rPr>
        <w:t xml:space="preserve">ОО школы данная рабочая программа направлена на достижение системы планируемых результатов освоения ООП </w:t>
      </w:r>
      <w:r>
        <w:rPr>
          <w:rFonts w:ascii="Times New Roman" w:hAnsi="Times New Roman"/>
        </w:rPr>
        <w:t>С</w:t>
      </w:r>
      <w:r w:rsidRPr="00B2331E">
        <w:rPr>
          <w:rFonts w:ascii="Times New Roman" w:hAnsi="Times New Roman"/>
        </w:rPr>
        <w:t xml:space="preserve">ОО, включающей в себя личностные, </w:t>
      </w:r>
      <w:proofErr w:type="spellStart"/>
      <w:r w:rsidRPr="00B2331E">
        <w:rPr>
          <w:rFonts w:ascii="Times New Roman" w:hAnsi="Times New Roman"/>
        </w:rPr>
        <w:t>метапредметные</w:t>
      </w:r>
      <w:proofErr w:type="spellEnd"/>
      <w:r w:rsidRPr="00B2331E">
        <w:rPr>
          <w:rFonts w:ascii="Times New Roman" w:hAnsi="Times New Roman"/>
        </w:rPr>
        <w:t xml:space="preserve">, предметные результаты. В том числе на формирование планируемых результатов освоения междисциплинарных программ. </w:t>
      </w:r>
    </w:p>
    <w:p w:rsidR="003335CE" w:rsidRPr="00B2331E" w:rsidRDefault="003335CE" w:rsidP="003335CE">
      <w:pPr>
        <w:ind w:firstLine="709"/>
        <w:jc w:val="both"/>
        <w:rPr>
          <w:rFonts w:ascii="Times New Roman" w:hAnsi="Times New Roman"/>
          <w:b/>
        </w:rPr>
      </w:pPr>
      <w:r w:rsidRPr="00B2331E">
        <w:rPr>
          <w:rFonts w:ascii="Times New Roman" w:hAnsi="Times New Roman"/>
          <w:b/>
        </w:rPr>
        <w:t xml:space="preserve">Личностные результаты </w:t>
      </w:r>
      <w:r>
        <w:rPr>
          <w:rFonts w:ascii="Times New Roman" w:hAnsi="Times New Roman"/>
          <w:b/>
        </w:rPr>
        <w:t>отражают:</w:t>
      </w:r>
    </w:p>
    <w:p w:rsidR="003335CE" w:rsidRPr="00B2331E" w:rsidRDefault="003335CE" w:rsidP="003335CE">
      <w:pPr>
        <w:ind w:firstLine="709"/>
        <w:jc w:val="both"/>
        <w:rPr>
          <w:rFonts w:ascii="Times New Roman" w:hAnsi="Times New Roman"/>
        </w:rPr>
      </w:pPr>
      <w:bookmarkStart w:id="1" w:name="sub_9"/>
      <w:r>
        <w:rPr>
          <w:rFonts w:ascii="Times New Roman" w:hAnsi="Times New Roman"/>
        </w:rPr>
        <w:t>1) российскую</w:t>
      </w:r>
      <w:r w:rsidRPr="00B2331E">
        <w:rPr>
          <w:rFonts w:ascii="Times New Roman" w:hAnsi="Times New Roman"/>
        </w:rPr>
        <w:t xml:space="preserve"> гражданск</w:t>
      </w:r>
      <w:r>
        <w:rPr>
          <w:rFonts w:ascii="Times New Roman" w:hAnsi="Times New Roman"/>
        </w:rPr>
        <w:t>ую</w:t>
      </w:r>
      <w:r w:rsidRPr="00B2331E">
        <w:rPr>
          <w:rFonts w:ascii="Times New Roman" w:hAnsi="Times New Roman"/>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3335CE" w:rsidRPr="00B2331E" w:rsidRDefault="003335CE" w:rsidP="003335CE">
      <w:pPr>
        <w:ind w:firstLine="709"/>
        <w:jc w:val="both"/>
        <w:rPr>
          <w:rFonts w:ascii="Times New Roman" w:hAnsi="Times New Roman"/>
        </w:rPr>
      </w:pPr>
      <w:bookmarkStart w:id="2" w:name="sub_10"/>
      <w:bookmarkEnd w:id="1"/>
      <w:r w:rsidRPr="00B2331E">
        <w:rPr>
          <w:rFonts w:ascii="Times New Roman" w:hAnsi="Times New Roman"/>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35CE" w:rsidRPr="00B2331E" w:rsidRDefault="003335CE" w:rsidP="003335CE">
      <w:pPr>
        <w:ind w:firstLine="709"/>
        <w:jc w:val="both"/>
        <w:rPr>
          <w:rFonts w:ascii="Times New Roman" w:hAnsi="Times New Roman"/>
        </w:rPr>
      </w:pPr>
      <w:bookmarkStart w:id="3" w:name="sub_11"/>
      <w:bookmarkEnd w:id="2"/>
      <w:r w:rsidRPr="00B2331E">
        <w:rPr>
          <w:rFonts w:ascii="Times New Roman" w:hAnsi="Times New Roman"/>
        </w:rPr>
        <w:t>3) готовность к служению Отечеству, его защите;</w:t>
      </w:r>
    </w:p>
    <w:p w:rsidR="003335CE" w:rsidRPr="00B2331E" w:rsidRDefault="003335CE" w:rsidP="003335CE">
      <w:pPr>
        <w:ind w:firstLine="709"/>
        <w:jc w:val="both"/>
        <w:rPr>
          <w:rFonts w:ascii="Times New Roman" w:hAnsi="Times New Roman"/>
        </w:rPr>
      </w:pPr>
      <w:bookmarkStart w:id="4" w:name="sub_12"/>
      <w:bookmarkEnd w:id="3"/>
      <w:r w:rsidRPr="00B2331E">
        <w:rPr>
          <w:rFonts w:ascii="Times New Roman" w:hAnsi="Times New Roman"/>
        </w:rPr>
        <w:t xml:space="preserve">4) </w:t>
      </w:r>
      <w:proofErr w:type="spellStart"/>
      <w:r w:rsidRPr="00B2331E">
        <w:rPr>
          <w:rFonts w:ascii="Times New Roman" w:hAnsi="Times New Roman"/>
        </w:rPr>
        <w:t>сформированность</w:t>
      </w:r>
      <w:proofErr w:type="spellEnd"/>
      <w:r w:rsidRPr="00B2331E">
        <w:rPr>
          <w:rFonts w:ascii="Times New Roman" w:hAnsi="Times New Roman"/>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335CE" w:rsidRPr="00B2331E" w:rsidRDefault="003335CE" w:rsidP="003335CE">
      <w:pPr>
        <w:ind w:firstLine="709"/>
        <w:jc w:val="both"/>
        <w:rPr>
          <w:rFonts w:ascii="Times New Roman" w:hAnsi="Times New Roman"/>
        </w:rPr>
      </w:pPr>
      <w:bookmarkStart w:id="5" w:name="sub_13"/>
      <w:bookmarkEnd w:id="4"/>
      <w:r w:rsidRPr="00B2331E">
        <w:rPr>
          <w:rFonts w:ascii="Times New Roman" w:hAnsi="Times New Roman"/>
        </w:rPr>
        <w:t xml:space="preserve">5) </w:t>
      </w:r>
      <w:proofErr w:type="spellStart"/>
      <w:r w:rsidRPr="00B2331E">
        <w:rPr>
          <w:rFonts w:ascii="Times New Roman" w:hAnsi="Times New Roman"/>
        </w:rPr>
        <w:t>сформированность</w:t>
      </w:r>
      <w:proofErr w:type="spellEnd"/>
      <w:r w:rsidRPr="00B2331E">
        <w:rPr>
          <w:rFonts w:ascii="Times New Roman" w:hAnsi="Times New Roman"/>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3335CE" w:rsidRPr="00B2331E" w:rsidRDefault="003335CE" w:rsidP="003335CE">
      <w:pPr>
        <w:ind w:firstLine="709"/>
        <w:jc w:val="both"/>
        <w:rPr>
          <w:rFonts w:ascii="Times New Roman" w:hAnsi="Times New Roman"/>
        </w:rPr>
      </w:pPr>
      <w:r w:rsidRPr="00B2331E">
        <w:rPr>
          <w:rFonts w:ascii="Times New Roman" w:hAnsi="Times New Roman"/>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3335CE" w:rsidRPr="00B2331E" w:rsidRDefault="003335CE" w:rsidP="003335CE">
      <w:pPr>
        <w:ind w:firstLine="709"/>
        <w:jc w:val="both"/>
        <w:rPr>
          <w:rFonts w:ascii="Times New Roman" w:hAnsi="Times New Roman"/>
        </w:rPr>
      </w:pPr>
      <w:bookmarkStart w:id="6" w:name="sub_15"/>
      <w:r w:rsidRPr="00B2331E">
        <w:rPr>
          <w:rFonts w:ascii="Times New Roman" w:hAnsi="Times New Roman"/>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335CE" w:rsidRPr="00B2331E" w:rsidRDefault="003335CE" w:rsidP="003335CE">
      <w:pPr>
        <w:ind w:firstLine="709"/>
        <w:jc w:val="both"/>
        <w:rPr>
          <w:rFonts w:ascii="Times New Roman" w:hAnsi="Times New Roman"/>
        </w:rPr>
      </w:pPr>
      <w:bookmarkStart w:id="7" w:name="sub_16"/>
      <w:bookmarkEnd w:id="6"/>
      <w:r w:rsidRPr="00B2331E">
        <w:rPr>
          <w:rFonts w:ascii="Times New Roman" w:hAnsi="Times New Roman"/>
        </w:rPr>
        <w:t>8) нравственное сознание и поведение на основе усвоения общечеловеческих ценностей;</w:t>
      </w:r>
    </w:p>
    <w:p w:rsidR="003335CE" w:rsidRPr="00B2331E" w:rsidRDefault="003335CE" w:rsidP="003335CE">
      <w:pPr>
        <w:ind w:firstLine="709"/>
        <w:jc w:val="both"/>
        <w:rPr>
          <w:rFonts w:ascii="Times New Roman" w:hAnsi="Times New Roman"/>
        </w:rPr>
      </w:pPr>
      <w:bookmarkStart w:id="8" w:name="sub_17"/>
      <w:bookmarkEnd w:id="7"/>
      <w:r w:rsidRPr="00B2331E">
        <w:rPr>
          <w:rFonts w:ascii="Times New Roman" w:hAnsi="Times New Roman"/>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335CE" w:rsidRPr="00B2331E" w:rsidRDefault="003335CE" w:rsidP="003335CE">
      <w:pPr>
        <w:ind w:firstLine="709"/>
        <w:jc w:val="both"/>
        <w:rPr>
          <w:rFonts w:ascii="Times New Roman" w:hAnsi="Times New Roman"/>
        </w:rPr>
      </w:pPr>
      <w:bookmarkStart w:id="9" w:name="sub_18"/>
      <w:bookmarkEnd w:id="8"/>
      <w:r w:rsidRPr="00B2331E">
        <w:rPr>
          <w:rFonts w:ascii="Times New Roman" w:hAnsi="Times New Roman"/>
        </w:rPr>
        <w:t>10) эстетическое отношение к миру, включая эстетику быта, научного и технического творчества, спорта, общественных отношений;</w:t>
      </w:r>
    </w:p>
    <w:p w:rsidR="003335CE" w:rsidRPr="00B2331E" w:rsidRDefault="003335CE" w:rsidP="003335CE">
      <w:pPr>
        <w:ind w:firstLine="709"/>
        <w:jc w:val="both"/>
        <w:rPr>
          <w:rFonts w:ascii="Times New Roman" w:hAnsi="Times New Roman"/>
        </w:rPr>
      </w:pPr>
      <w:bookmarkStart w:id="10" w:name="sub_19"/>
      <w:bookmarkEnd w:id="9"/>
      <w:r w:rsidRPr="00B2331E">
        <w:rPr>
          <w:rFonts w:ascii="Times New Roman" w:hAnsi="Times New Roman"/>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335CE" w:rsidRPr="00B2331E" w:rsidRDefault="003335CE" w:rsidP="003335CE">
      <w:pPr>
        <w:ind w:firstLine="709"/>
        <w:jc w:val="both"/>
        <w:rPr>
          <w:rFonts w:ascii="Times New Roman" w:hAnsi="Times New Roman"/>
        </w:rPr>
      </w:pPr>
      <w:bookmarkStart w:id="11" w:name="sub_20"/>
      <w:bookmarkEnd w:id="10"/>
      <w:r w:rsidRPr="00B2331E">
        <w:rPr>
          <w:rFonts w:ascii="Times New Roman" w:hAnsi="Times New Roman"/>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335CE" w:rsidRPr="00B2331E" w:rsidRDefault="003335CE" w:rsidP="003335CE">
      <w:pPr>
        <w:ind w:firstLine="709"/>
        <w:jc w:val="both"/>
        <w:rPr>
          <w:rFonts w:ascii="Times New Roman" w:hAnsi="Times New Roman"/>
        </w:rPr>
      </w:pPr>
      <w:bookmarkStart w:id="12" w:name="sub_21"/>
      <w:bookmarkEnd w:id="11"/>
      <w:r w:rsidRPr="00B2331E">
        <w:rPr>
          <w:rFonts w:ascii="Times New Roman" w:hAnsi="Times New Roman"/>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3335CE" w:rsidRPr="00B2331E" w:rsidRDefault="003335CE" w:rsidP="003335CE">
      <w:pPr>
        <w:ind w:firstLine="709"/>
        <w:jc w:val="both"/>
        <w:rPr>
          <w:rFonts w:ascii="Times New Roman" w:hAnsi="Times New Roman"/>
        </w:rPr>
      </w:pPr>
      <w:bookmarkStart w:id="13" w:name="sub_22"/>
      <w:bookmarkEnd w:id="12"/>
      <w:r w:rsidRPr="00B2331E">
        <w:rPr>
          <w:rFonts w:ascii="Times New Roman" w:hAnsi="Times New Roman"/>
        </w:rPr>
        <w:t xml:space="preserve">14) </w:t>
      </w:r>
      <w:proofErr w:type="spellStart"/>
      <w:r w:rsidRPr="00B2331E">
        <w:rPr>
          <w:rFonts w:ascii="Times New Roman" w:hAnsi="Times New Roman"/>
        </w:rPr>
        <w:t>сформированность</w:t>
      </w:r>
      <w:proofErr w:type="spellEnd"/>
      <w:r w:rsidRPr="00B2331E">
        <w:rPr>
          <w:rFonts w:ascii="Times New Roman" w:hAnsi="Times New Roman"/>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bookmarkEnd w:id="13"/>
    <w:p w:rsidR="003335CE" w:rsidRDefault="003335CE" w:rsidP="003335CE">
      <w:pPr>
        <w:ind w:firstLine="709"/>
        <w:jc w:val="both"/>
        <w:rPr>
          <w:rFonts w:ascii="Times New Roman" w:hAnsi="Times New Roman"/>
        </w:rPr>
      </w:pPr>
      <w:r w:rsidRPr="00B2331E">
        <w:rPr>
          <w:rFonts w:ascii="Times New Roman" w:hAnsi="Times New Roman"/>
        </w:rPr>
        <w:t>15) ответственное отношение к созданию семьи на основе осознанного принятия ценностей семейной жизни.</w:t>
      </w:r>
    </w:p>
    <w:p w:rsidR="003335CE" w:rsidRDefault="003335CE" w:rsidP="003335CE">
      <w:pPr>
        <w:ind w:firstLine="709"/>
        <w:jc w:val="both"/>
        <w:rPr>
          <w:rFonts w:ascii="Times New Roman" w:hAnsi="Times New Roman"/>
        </w:rPr>
      </w:pPr>
    </w:p>
    <w:p w:rsidR="003335CE" w:rsidRDefault="003335CE" w:rsidP="003335CE">
      <w:pPr>
        <w:ind w:firstLine="709"/>
        <w:jc w:val="both"/>
        <w:rPr>
          <w:rFonts w:ascii="Times New Roman" w:hAnsi="Times New Roman"/>
          <w:b/>
        </w:rPr>
      </w:pPr>
      <w:proofErr w:type="spellStart"/>
      <w:r>
        <w:rPr>
          <w:rFonts w:ascii="Times New Roman" w:hAnsi="Times New Roman"/>
          <w:b/>
        </w:rPr>
        <w:t>Метапредметные</w:t>
      </w:r>
      <w:proofErr w:type="spellEnd"/>
      <w:r>
        <w:rPr>
          <w:rFonts w:ascii="Times New Roman" w:hAnsi="Times New Roman"/>
          <w:b/>
        </w:rPr>
        <w:t xml:space="preserve"> </w:t>
      </w:r>
      <w:r w:rsidRPr="00B2331E">
        <w:rPr>
          <w:rFonts w:ascii="Times New Roman" w:hAnsi="Times New Roman"/>
          <w:b/>
        </w:rPr>
        <w:t xml:space="preserve">результаты </w:t>
      </w:r>
      <w:r>
        <w:rPr>
          <w:rFonts w:ascii="Times New Roman" w:hAnsi="Times New Roman"/>
          <w:b/>
        </w:rPr>
        <w:t>отражают:</w:t>
      </w:r>
    </w:p>
    <w:p w:rsidR="003335CE" w:rsidRPr="00950D7E" w:rsidRDefault="003335CE" w:rsidP="003335CE">
      <w:pPr>
        <w:ind w:firstLine="709"/>
        <w:jc w:val="both"/>
        <w:rPr>
          <w:rFonts w:ascii="Times New Roman" w:hAnsi="Times New Roman"/>
        </w:rPr>
      </w:pPr>
      <w:bookmarkStart w:id="14" w:name="sub_25"/>
      <w:r w:rsidRPr="00950D7E">
        <w:rPr>
          <w:rFonts w:ascii="Times New Roman" w:hAnsi="Times New Roman"/>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335CE" w:rsidRPr="00950D7E" w:rsidRDefault="003335CE" w:rsidP="003335CE">
      <w:pPr>
        <w:ind w:firstLine="709"/>
        <w:jc w:val="both"/>
        <w:rPr>
          <w:rFonts w:ascii="Times New Roman" w:hAnsi="Times New Roman"/>
        </w:rPr>
      </w:pPr>
      <w:bookmarkStart w:id="15" w:name="sub_26"/>
      <w:bookmarkEnd w:id="14"/>
      <w:r w:rsidRPr="00950D7E">
        <w:rPr>
          <w:rFonts w:ascii="Times New Roman" w:hAnsi="Times New Roman"/>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335CE" w:rsidRPr="00950D7E" w:rsidRDefault="003335CE" w:rsidP="003335CE">
      <w:pPr>
        <w:ind w:firstLine="709"/>
        <w:jc w:val="both"/>
        <w:rPr>
          <w:rFonts w:ascii="Times New Roman" w:hAnsi="Times New Roman"/>
        </w:rPr>
      </w:pPr>
      <w:bookmarkStart w:id="16" w:name="sub_27"/>
      <w:bookmarkEnd w:id="15"/>
      <w:r w:rsidRPr="00950D7E">
        <w:rPr>
          <w:rFonts w:ascii="Times New Roman" w:hAnsi="Times New Roman"/>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335CE" w:rsidRPr="00950D7E" w:rsidRDefault="003335CE" w:rsidP="003335CE">
      <w:pPr>
        <w:ind w:firstLine="709"/>
        <w:jc w:val="both"/>
        <w:rPr>
          <w:rFonts w:ascii="Times New Roman" w:hAnsi="Times New Roman"/>
        </w:rPr>
      </w:pPr>
      <w:bookmarkStart w:id="17" w:name="sub_28"/>
      <w:bookmarkEnd w:id="16"/>
      <w:r w:rsidRPr="00950D7E">
        <w:rPr>
          <w:rFonts w:ascii="Times New Roman" w:hAnsi="Times New Roman"/>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335CE" w:rsidRPr="00950D7E" w:rsidRDefault="003335CE" w:rsidP="003335CE">
      <w:pPr>
        <w:ind w:firstLine="709"/>
        <w:jc w:val="both"/>
        <w:rPr>
          <w:rFonts w:ascii="Times New Roman" w:hAnsi="Times New Roman"/>
        </w:rPr>
      </w:pPr>
      <w:bookmarkStart w:id="18" w:name="sub_29"/>
      <w:bookmarkEnd w:id="17"/>
      <w:r w:rsidRPr="00950D7E">
        <w:rPr>
          <w:rFonts w:ascii="Times New Roman" w:hAnsi="Times New Roman"/>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35CE" w:rsidRPr="00950D7E" w:rsidRDefault="003335CE" w:rsidP="003335CE">
      <w:pPr>
        <w:ind w:firstLine="709"/>
        <w:jc w:val="both"/>
        <w:rPr>
          <w:rFonts w:ascii="Times New Roman" w:hAnsi="Times New Roman"/>
        </w:rPr>
      </w:pPr>
      <w:bookmarkStart w:id="19" w:name="sub_30"/>
      <w:bookmarkEnd w:id="18"/>
      <w:r w:rsidRPr="00950D7E">
        <w:rPr>
          <w:rFonts w:ascii="Times New Roman" w:hAnsi="Times New Roman"/>
        </w:rPr>
        <w:t>6) умение определять назначение и функции различных социальных институтов;</w:t>
      </w:r>
    </w:p>
    <w:p w:rsidR="003335CE" w:rsidRPr="00950D7E" w:rsidRDefault="003335CE" w:rsidP="003335CE">
      <w:pPr>
        <w:ind w:firstLine="709"/>
        <w:jc w:val="both"/>
        <w:rPr>
          <w:rFonts w:ascii="Times New Roman" w:hAnsi="Times New Roman"/>
        </w:rPr>
      </w:pPr>
      <w:bookmarkStart w:id="20" w:name="sub_31"/>
      <w:bookmarkEnd w:id="19"/>
      <w:r w:rsidRPr="00950D7E">
        <w:rPr>
          <w:rFonts w:ascii="Times New Roman" w:hAnsi="Times New Roman"/>
        </w:rPr>
        <w:t>7) умение самостоятельно оценивать и принимать решения, определяющие стратегию поведения, с учетом гражданских и нравственных ценностей;</w:t>
      </w:r>
    </w:p>
    <w:p w:rsidR="003335CE" w:rsidRPr="00950D7E" w:rsidRDefault="003335CE" w:rsidP="003335CE">
      <w:pPr>
        <w:ind w:firstLine="709"/>
        <w:jc w:val="both"/>
        <w:rPr>
          <w:rFonts w:ascii="Times New Roman" w:hAnsi="Times New Roman"/>
        </w:rPr>
      </w:pPr>
      <w:bookmarkStart w:id="21" w:name="sub_32"/>
      <w:bookmarkEnd w:id="20"/>
      <w:r w:rsidRPr="00950D7E">
        <w:rPr>
          <w:rFonts w:ascii="Times New Roman" w:hAnsi="Times New Roman"/>
        </w:rPr>
        <w:t>8) владение языковыми средствами - умение ясно, логично и точно излагать свою точку зрения, использовать адекватные языковые средства;</w:t>
      </w:r>
    </w:p>
    <w:p w:rsidR="003335CE" w:rsidRPr="00950D7E" w:rsidRDefault="003335CE" w:rsidP="003335CE">
      <w:pPr>
        <w:ind w:firstLine="709"/>
        <w:jc w:val="both"/>
        <w:rPr>
          <w:rFonts w:ascii="Times New Roman" w:hAnsi="Times New Roman"/>
        </w:rPr>
      </w:pPr>
      <w:bookmarkStart w:id="22" w:name="sub_33"/>
      <w:bookmarkEnd w:id="21"/>
      <w:r w:rsidRPr="00950D7E">
        <w:rPr>
          <w:rFonts w:ascii="Times New Roman" w:hAnsi="Times New Roman"/>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bookmarkEnd w:id="22"/>
    <w:p w:rsidR="003335CE" w:rsidRDefault="003335CE" w:rsidP="003335CE">
      <w:pPr>
        <w:ind w:firstLine="709"/>
        <w:jc w:val="both"/>
        <w:rPr>
          <w:rFonts w:ascii="Times New Roman" w:hAnsi="Times New Roman"/>
          <w:b/>
        </w:rPr>
      </w:pPr>
    </w:p>
    <w:p w:rsidR="003335CE" w:rsidRDefault="003335CE" w:rsidP="003335CE">
      <w:pPr>
        <w:ind w:firstLine="709"/>
        <w:jc w:val="both"/>
        <w:rPr>
          <w:rFonts w:ascii="Times New Roman" w:hAnsi="Times New Roman"/>
          <w:b/>
        </w:rPr>
      </w:pPr>
      <w:r>
        <w:rPr>
          <w:rFonts w:ascii="Times New Roman" w:hAnsi="Times New Roman"/>
          <w:b/>
        </w:rPr>
        <w:t>Предметные результаты отражают:</w:t>
      </w:r>
    </w:p>
    <w:p w:rsidR="003335CE" w:rsidRPr="00203F13" w:rsidRDefault="003335CE" w:rsidP="003335CE">
      <w:pPr>
        <w:ind w:firstLine="709"/>
        <w:jc w:val="both"/>
        <w:rPr>
          <w:rFonts w:ascii="Times New Roman" w:hAnsi="Times New Roman"/>
        </w:rPr>
      </w:pPr>
      <w:r w:rsidRPr="00203F13">
        <w:rPr>
          <w:rFonts w:ascii="Times New Roman" w:hAnsi="Times New Roman"/>
        </w:rPr>
        <w:t xml:space="preserve">1) </w:t>
      </w:r>
      <w:proofErr w:type="spellStart"/>
      <w:r w:rsidRPr="00203F13">
        <w:rPr>
          <w:rFonts w:ascii="Times New Roman" w:hAnsi="Times New Roman"/>
        </w:rPr>
        <w:t>сформированность</w:t>
      </w:r>
      <w:proofErr w:type="spellEnd"/>
      <w:r w:rsidRPr="00203F13">
        <w:rPr>
          <w:rFonts w:ascii="Times New Roman" w:hAnsi="Times New Roman"/>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w:t>
      </w:r>
      <w:r w:rsidRPr="00203F13">
        <w:rPr>
          <w:rFonts w:ascii="Times New Roman" w:hAnsi="Times New Roman"/>
        </w:rPr>
        <w:lastRenderedPageBreak/>
        <w:t>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335CE" w:rsidRPr="00203F13" w:rsidRDefault="003335CE" w:rsidP="003335CE">
      <w:pPr>
        <w:ind w:firstLine="709"/>
        <w:jc w:val="both"/>
        <w:rPr>
          <w:rFonts w:ascii="Times New Roman" w:hAnsi="Times New Roman"/>
        </w:rPr>
      </w:pPr>
      <w:r w:rsidRPr="00203F13">
        <w:rPr>
          <w:rFonts w:ascii="Times New Roman" w:hAnsi="Times New Roman"/>
        </w:rPr>
        <w:t>2) знание основ государственной системы, российского законодательства, направленных на защиту населения от внешних и внутренних угроз;</w:t>
      </w:r>
    </w:p>
    <w:p w:rsidR="003335CE" w:rsidRPr="00203F13" w:rsidRDefault="003335CE" w:rsidP="003335CE">
      <w:pPr>
        <w:ind w:firstLine="709"/>
        <w:jc w:val="both"/>
        <w:rPr>
          <w:rFonts w:ascii="Times New Roman" w:hAnsi="Times New Roman"/>
        </w:rPr>
      </w:pPr>
      <w:r w:rsidRPr="00203F13">
        <w:rPr>
          <w:rFonts w:ascii="Times New Roman" w:hAnsi="Times New Roman"/>
        </w:rPr>
        <w:t xml:space="preserve">3) </w:t>
      </w:r>
      <w:proofErr w:type="spellStart"/>
      <w:r w:rsidRPr="00203F13">
        <w:rPr>
          <w:rFonts w:ascii="Times New Roman" w:hAnsi="Times New Roman"/>
        </w:rPr>
        <w:t>сформированность</w:t>
      </w:r>
      <w:proofErr w:type="spellEnd"/>
      <w:r w:rsidRPr="00203F13">
        <w:rPr>
          <w:rFonts w:ascii="Times New Roman" w:hAnsi="Times New Roman"/>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335CE" w:rsidRPr="00203F13" w:rsidRDefault="003335CE" w:rsidP="003335CE">
      <w:pPr>
        <w:ind w:firstLine="709"/>
        <w:jc w:val="both"/>
        <w:rPr>
          <w:rFonts w:ascii="Times New Roman" w:hAnsi="Times New Roman"/>
        </w:rPr>
      </w:pPr>
      <w:r w:rsidRPr="00203F13">
        <w:rPr>
          <w:rFonts w:ascii="Times New Roman" w:hAnsi="Times New Roman"/>
        </w:rPr>
        <w:t xml:space="preserve">4) </w:t>
      </w:r>
      <w:proofErr w:type="spellStart"/>
      <w:r w:rsidRPr="00203F13">
        <w:rPr>
          <w:rFonts w:ascii="Times New Roman" w:hAnsi="Times New Roman"/>
        </w:rPr>
        <w:t>сформированность</w:t>
      </w:r>
      <w:proofErr w:type="spellEnd"/>
      <w:r w:rsidRPr="00203F13">
        <w:rPr>
          <w:rFonts w:ascii="Times New Roman" w:hAnsi="Times New Roman"/>
        </w:rPr>
        <w:t xml:space="preserve"> представлений о здоровом образе жизни как о средстве обеспечения духовного, физического и социального благополучия личности;</w:t>
      </w:r>
    </w:p>
    <w:p w:rsidR="003335CE" w:rsidRPr="00203F13" w:rsidRDefault="003335CE" w:rsidP="003335CE">
      <w:pPr>
        <w:ind w:firstLine="709"/>
        <w:jc w:val="both"/>
        <w:rPr>
          <w:rFonts w:ascii="Times New Roman" w:hAnsi="Times New Roman"/>
        </w:rPr>
      </w:pPr>
      <w:r w:rsidRPr="00203F13">
        <w:rPr>
          <w:rFonts w:ascii="Times New Roman" w:hAnsi="Times New Roman"/>
        </w:rPr>
        <w:t>5) знание распространенных опасных и чрезвычайных ситуаций природного, техногенного и социального характера;</w:t>
      </w:r>
    </w:p>
    <w:p w:rsidR="003335CE" w:rsidRPr="00203F13" w:rsidRDefault="003335CE" w:rsidP="003335CE">
      <w:pPr>
        <w:ind w:firstLine="709"/>
        <w:jc w:val="both"/>
        <w:rPr>
          <w:rFonts w:ascii="Times New Roman" w:hAnsi="Times New Roman"/>
        </w:rPr>
      </w:pPr>
      <w:r w:rsidRPr="00203F13">
        <w:rPr>
          <w:rFonts w:ascii="Times New Roman" w:hAnsi="Times New Roman"/>
        </w:rPr>
        <w:t>6) знание факторов, пагубно влияющих на здоровье человека, исключение из своей жизни вредных привычек (курения, пьянства и т. д.);</w:t>
      </w:r>
    </w:p>
    <w:p w:rsidR="003335CE" w:rsidRPr="00203F13" w:rsidRDefault="003335CE" w:rsidP="003335CE">
      <w:pPr>
        <w:ind w:firstLine="709"/>
        <w:jc w:val="both"/>
        <w:rPr>
          <w:rFonts w:ascii="Times New Roman" w:hAnsi="Times New Roman"/>
        </w:rPr>
      </w:pPr>
      <w:r w:rsidRPr="00203F13">
        <w:rPr>
          <w:rFonts w:ascii="Times New Roman" w:hAnsi="Times New Roman"/>
        </w:rPr>
        <w:t>7) знание основных мер защиты (в том числе в области гражданской обороны) и правил поведения в условиях опасных и чрезвычайных ситуаций;</w:t>
      </w:r>
    </w:p>
    <w:p w:rsidR="003335CE" w:rsidRPr="00203F13" w:rsidRDefault="003335CE" w:rsidP="003335CE">
      <w:pPr>
        <w:ind w:firstLine="709"/>
        <w:jc w:val="both"/>
        <w:rPr>
          <w:rFonts w:ascii="Times New Roman" w:hAnsi="Times New Roman"/>
        </w:rPr>
      </w:pPr>
      <w:r w:rsidRPr="00203F13">
        <w:rPr>
          <w:rFonts w:ascii="Times New Roman" w:hAnsi="Times New Roman"/>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335CE" w:rsidRPr="00203F13" w:rsidRDefault="003335CE" w:rsidP="003335CE">
      <w:pPr>
        <w:ind w:firstLine="709"/>
        <w:jc w:val="both"/>
        <w:rPr>
          <w:rFonts w:ascii="Times New Roman" w:hAnsi="Times New Roman"/>
        </w:rPr>
      </w:pPr>
      <w:r w:rsidRPr="00203F13">
        <w:rPr>
          <w:rFonts w:ascii="Times New Roman" w:hAnsi="Times New Roman"/>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335CE" w:rsidRPr="00203F13" w:rsidRDefault="003335CE" w:rsidP="003335CE">
      <w:pPr>
        <w:ind w:firstLine="709"/>
        <w:jc w:val="both"/>
        <w:rPr>
          <w:rFonts w:ascii="Times New Roman" w:hAnsi="Times New Roman"/>
        </w:rPr>
      </w:pPr>
      <w:r w:rsidRPr="00203F13">
        <w:rPr>
          <w:rFonts w:ascii="Times New Roman" w:hAnsi="Times New Roman"/>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335CE" w:rsidRPr="00203F13" w:rsidRDefault="003335CE" w:rsidP="003335CE">
      <w:pPr>
        <w:ind w:firstLine="709"/>
        <w:jc w:val="both"/>
        <w:rPr>
          <w:rFonts w:ascii="Times New Roman" w:hAnsi="Times New Roman"/>
        </w:rPr>
      </w:pPr>
      <w:r w:rsidRPr="00203F13">
        <w:rPr>
          <w:rFonts w:ascii="Times New Roman" w:hAnsi="Times New Roman"/>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335CE" w:rsidRDefault="003335CE" w:rsidP="003335CE">
      <w:pPr>
        <w:ind w:firstLine="709"/>
        <w:jc w:val="both"/>
        <w:rPr>
          <w:rFonts w:ascii="Times New Roman" w:hAnsi="Times New Roman"/>
        </w:rPr>
      </w:pPr>
      <w:r w:rsidRPr="00203F13">
        <w:rPr>
          <w:rFonts w:ascii="Times New Roman" w:hAnsi="Times New Roman"/>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3335CE" w:rsidRDefault="003335CE" w:rsidP="003335CE">
      <w:pPr>
        <w:ind w:firstLine="709"/>
        <w:jc w:val="both"/>
        <w:rPr>
          <w:rFonts w:ascii="Times New Roman" w:hAnsi="Times New Roman"/>
        </w:rPr>
      </w:pPr>
    </w:p>
    <w:p w:rsidR="00670A83" w:rsidRDefault="003335CE"/>
    <w:sectPr w:rsidR="00670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44EA7"/>
    <w:multiLevelType w:val="hybridMultilevel"/>
    <w:tmpl w:val="B3DC7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1757E1"/>
    <w:multiLevelType w:val="hybridMultilevel"/>
    <w:tmpl w:val="385A598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E363596"/>
    <w:multiLevelType w:val="hybridMultilevel"/>
    <w:tmpl w:val="16A89C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4E8E6EBF"/>
    <w:multiLevelType w:val="hybridMultilevel"/>
    <w:tmpl w:val="B136E318"/>
    <w:lvl w:ilvl="0" w:tplc="831E9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F96DB9"/>
    <w:multiLevelType w:val="hybridMultilevel"/>
    <w:tmpl w:val="3AE24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15831F3"/>
    <w:multiLevelType w:val="hybridMultilevel"/>
    <w:tmpl w:val="F7F8AD54"/>
    <w:lvl w:ilvl="0" w:tplc="98604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CE"/>
    <w:rsid w:val="003335CE"/>
    <w:rsid w:val="00353F3D"/>
    <w:rsid w:val="005D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44DA8-DF5D-450F-826D-280C5FE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5CE"/>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335CE"/>
    <w:pPr>
      <w:spacing w:after="0" w:line="240" w:lineRule="auto"/>
      <w:ind w:left="720"/>
      <w:contextualSpacing/>
    </w:pPr>
    <w:rPr>
      <w:rFonts w:ascii="Times New Roman" w:hAnsi="Times New Roman"/>
      <w:sz w:val="24"/>
      <w:szCs w:val="24"/>
      <w:lang w:eastAsia="ru-RU"/>
    </w:rPr>
  </w:style>
  <w:style w:type="character" w:customStyle="1" w:styleId="a4">
    <w:name w:val="Абзац списка Знак"/>
    <w:link w:val="a3"/>
    <w:uiPriority w:val="99"/>
    <w:locked/>
    <w:rsid w:val="003335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2022-10-29T17:07:00Z</dcterms:created>
  <dcterms:modified xsi:type="dcterms:W3CDTF">2022-10-29T17:07:00Z</dcterms:modified>
</cp:coreProperties>
</file>