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63" w:rsidRPr="00593363" w:rsidRDefault="00593363" w:rsidP="00593363">
      <w:pPr>
        <w:spacing w:after="20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Аннотация к рабочей п</w:t>
      </w:r>
      <w:bookmarkStart w:id="0" w:name="_GoBack"/>
      <w:bookmarkEnd w:id="0"/>
      <w:r>
        <w:rPr>
          <w:rFonts w:ascii="Times New Roman" w:eastAsia="Calibri" w:hAnsi="Times New Roman" w:cs="Times New Roman"/>
          <w:b/>
          <w:lang w:eastAsia="ru-RU"/>
        </w:rPr>
        <w:t>рограмме Технология (девочки)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93363">
        <w:rPr>
          <w:rFonts w:ascii="Times New Roman" w:eastAsia="Times New Roman" w:hAnsi="Times New Roman" w:cs="Times New Roman"/>
          <w:b/>
          <w:lang w:eastAsia="ru-RU"/>
        </w:rPr>
        <w:t xml:space="preserve">   Рабочая программа разработана на основе следующих основополагающих документов: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 - Федерального закона №273-ФЗ «Об образовании в Российской Федерации» от 29.12.2012</w:t>
      </w:r>
    </w:p>
    <w:p w:rsidR="00593363" w:rsidRPr="00593363" w:rsidRDefault="00593363" w:rsidP="00593363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  - ФГОС ООО 2021 года (Приказ </w:t>
      </w:r>
      <w:proofErr w:type="spellStart"/>
      <w:r w:rsidRPr="00593363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593363">
        <w:rPr>
          <w:rFonts w:ascii="Times New Roman" w:eastAsia="Times New Roman" w:hAnsi="Times New Roman" w:cs="Times New Roman"/>
          <w:lang w:eastAsia="ru-RU"/>
        </w:rPr>
        <w:t xml:space="preserve">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</w:t>
      </w:r>
      <w:proofErr w:type="gramStart"/>
      <w:r w:rsidRPr="00593363">
        <w:rPr>
          <w:rFonts w:ascii="Times New Roman" w:eastAsia="Times New Roman" w:hAnsi="Times New Roman" w:cs="Times New Roman"/>
          <w:lang w:eastAsia="ru-RU"/>
        </w:rPr>
        <w:t>05.07.2021,№</w:t>
      </w:r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64101)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  - Приказ 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Минпросвещения</w:t>
      </w:r>
      <w:proofErr w:type="spell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93363" w:rsidRPr="00593363" w:rsidRDefault="00593363" w:rsidP="00593363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    - Концепция преподавания предметной области «</w:t>
      </w:r>
      <w:proofErr w:type="spellStart"/>
      <w:proofErr w:type="gramStart"/>
      <w:r w:rsidRPr="00593363">
        <w:rPr>
          <w:rFonts w:ascii="Times New Roman" w:eastAsia="Times New Roman" w:hAnsi="Times New Roman" w:cs="Times New Roman"/>
          <w:lang w:eastAsia="ru-RU"/>
        </w:rPr>
        <w:t>Технология»в</w:t>
      </w:r>
      <w:proofErr w:type="spellEnd"/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образовательных организациях Российской </w:t>
      </w:r>
      <w:proofErr w:type="spellStart"/>
      <w:r w:rsidRPr="00593363">
        <w:rPr>
          <w:rFonts w:ascii="Times New Roman" w:eastAsia="Times New Roman" w:hAnsi="Times New Roman" w:cs="Times New Roman"/>
          <w:lang w:eastAsia="ru-RU"/>
        </w:rPr>
        <w:t>Федерации,реализующих</w:t>
      </w:r>
      <w:proofErr w:type="spellEnd"/>
      <w:r w:rsidRPr="00593363">
        <w:rPr>
          <w:rFonts w:ascii="Times New Roman" w:eastAsia="Times New Roman" w:hAnsi="Times New Roman" w:cs="Times New Roman"/>
          <w:lang w:eastAsia="ru-RU"/>
        </w:rPr>
        <w:t xml:space="preserve"> основные общеобразовательные программы(утверждена коллегией Министерства просвещения Российской Федерации 24 декабря 2018 г.).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 - Основная образовательная программа основного общего образования МБОУ «СОШ№2» Для адаптированных программа. Адаптированная основная образовательная программа основного общего образования МБОУ «СОШ№2»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 - Рабочая программа воспитания обучающихся МБОУ «СОШ№2»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 - Положение о рабочей программе учителя МБОУ «СОШ№</w:t>
      </w:r>
      <w:proofErr w:type="gram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2»Для</w:t>
      </w:r>
      <w:proofErr w:type="gram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реализации программы используется УМК: </w:t>
      </w:r>
      <w:r w:rsidRPr="00593363">
        <w:rPr>
          <w:rFonts w:ascii="Times New Roman" w:eastAsia="Times New Roman" w:hAnsi="Times New Roman" w:cs="Times New Roman"/>
          <w:lang w:eastAsia="ru-RU"/>
        </w:rPr>
        <w:t>Программа</w:t>
      </w:r>
      <w:r w:rsidRPr="00593363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реализуется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из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расчета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2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часа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в</w:t>
      </w:r>
      <w:r w:rsidRPr="0059336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неделю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в</w:t>
      </w:r>
      <w:r w:rsidRPr="00593363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5–8</w:t>
      </w:r>
      <w:r w:rsidRPr="00593363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классах</w:t>
      </w:r>
    </w:p>
    <w:p w:rsidR="00593363" w:rsidRPr="00593363" w:rsidRDefault="00593363" w:rsidP="00593363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Обновлённое содержание и активные и интерактивные методы обучения по предмету «Технология» обеспечивают вхождение обучающихся в цифровую экономику, развивают системное представление об окружающем мире, воспитывают понимание ответственности за применение различных технологий – экологическое мышление, обеспечивают осознанный выбор дальнейшей траектории профессионального и личностного развития.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363" w:rsidRPr="00593363" w:rsidRDefault="00593363" w:rsidP="0059336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Данная</w:t>
      </w:r>
      <w:r w:rsidRPr="0059336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рабочая</w:t>
      </w:r>
      <w:r w:rsidRPr="0059336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программа</w:t>
      </w:r>
      <w:r w:rsidRPr="00593363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ориентирована</w:t>
      </w:r>
      <w:r w:rsidRPr="00593363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на</w:t>
      </w:r>
      <w:r w:rsidRPr="00593363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линию</w:t>
      </w:r>
      <w:r w:rsidRPr="00593363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>УМК:</w:t>
      </w: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может быть реализована дистанционно с использованием следующих образовательных платформ, ЦОР: РЭШ</w:t>
      </w:r>
    </w:p>
    <w:p w:rsidR="00593363" w:rsidRPr="00593363" w:rsidRDefault="00593363" w:rsidP="00593363">
      <w:pPr>
        <w:spacing w:after="20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363" w:rsidRPr="00593363" w:rsidRDefault="00593363" w:rsidP="00593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3363" w:rsidRPr="00593363" w:rsidRDefault="00593363" w:rsidP="005933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3363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Цели изучения предмета «Технология»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593363">
        <w:rPr>
          <w:rFonts w:ascii="Times New Roman" w:eastAsia="Times New Roman" w:hAnsi="Times New Roman" w:cs="Times New Roman"/>
          <w:b/>
          <w:lang w:eastAsia="ru-RU"/>
        </w:rPr>
        <w:t>целью</w:t>
      </w:r>
      <w:r w:rsidRPr="00593363">
        <w:rPr>
          <w:rFonts w:ascii="Times New Roman" w:eastAsia="Times New Roman" w:hAnsi="Times New Roman" w:cs="Times New Roman"/>
          <w:lang w:eastAsia="ru-RU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b/>
          <w:lang w:eastAsia="ru-RU"/>
        </w:rPr>
        <w:t>Задачами</w:t>
      </w:r>
      <w:r w:rsidRPr="00593363">
        <w:rPr>
          <w:rFonts w:ascii="Times New Roman" w:eastAsia="Times New Roman" w:hAnsi="Times New Roman" w:cs="Times New Roman"/>
          <w:lang w:eastAsia="ru-RU"/>
        </w:rPr>
        <w:t xml:space="preserve"> курса технологии являются: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овладение трудовыми умениями и необходимыми технологическими знаниями по преобразованию материи, энергии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3363" w:rsidRPr="00593363" w:rsidRDefault="00593363" w:rsidP="005933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3363">
        <w:rPr>
          <w:rFonts w:ascii="Times New Roman" w:eastAsia="Times New Roman" w:hAnsi="Times New Roman" w:cs="Times New Roman"/>
          <w:b/>
          <w:lang w:eastAsia="ru-RU"/>
        </w:rPr>
        <w:t>Связь с рабочей программой воспитания школы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Реализация воспитательного потенциала уроков технологии предполагает следующее: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93363" w:rsidRPr="00593363" w:rsidRDefault="00593363" w:rsidP="00593363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593363" w:rsidRPr="00593363" w:rsidRDefault="00593363" w:rsidP="00593363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lastRenderedPageBreak/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93363" w:rsidRPr="00593363" w:rsidRDefault="00593363" w:rsidP="00593363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593363" w:rsidRPr="00593363" w:rsidRDefault="00593363" w:rsidP="00593363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93363" w:rsidRPr="00593363" w:rsidRDefault="00593363" w:rsidP="00593363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«Технология» на уровне основного общего образования».</w:t>
      </w:r>
    </w:p>
    <w:p w:rsidR="00593363" w:rsidRPr="00593363" w:rsidRDefault="00593363" w:rsidP="00593363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bCs/>
          <w:lang w:eastAsia="ru-RU"/>
        </w:rPr>
        <w:t xml:space="preserve">Место предмета «Технология» в учебном </w:t>
      </w:r>
      <w:proofErr w:type="gramStart"/>
      <w:r w:rsidRPr="00593363">
        <w:rPr>
          <w:rFonts w:ascii="Times New Roman" w:eastAsia="Times New Roman" w:hAnsi="Times New Roman" w:cs="Times New Roman"/>
          <w:bCs/>
          <w:lang w:eastAsia="ru-RU"/>
        </w:rPr>
        <w:t>плане:</w:t>
      </w:r>
      <w:r w:rsidRPr="00593363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 предмет  «Технология»  является  необходимым компонентом  общего  образования  школьников.  </w:t>
      </w:r>
      <w:proofErr w:type="gramStart"/>
      <w:r w:rsidRPr="00593363">
        <w:rPr>
          <w:rFonts w:ascii="Times New Roman" w:eastAsia="Times New Roman" w:hAnsi="Times New Roman" w:cs="Times New Roman"/>
          <w:lang w:eastAsia="ru-RU"/>
        </w:rPr>
        <w:t>Его  содержание</w:t>
      </w:r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предоставляет  обучающимся  возможность  войти  в  мир  искусственной,  созданной  людьми  среды  техники  и  технологий  являющейся  главной  составляющей окружающей  человека  действительности.</w:t>
      </w:r>
    </w:p>
    <w:p w:rsidR="00593363" w:rsidRPr="00593363" w:rsidRDefault="00593363" w:rsidP="00593363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593363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Место предмета «Технология» в учебном плане МБОУ «СОШ№2»:</w:t>
      </w:r>
    </w:p>
    <w:p w:rsidR="00593363" w:rsidRPr="00593363" w:rsidRDefault="00593363" w:rsidP="00593363">
      <w:pPr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Уч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ебный план образовательного учреждения на этапе основного общего образования включает 272 учебных часа для обязательного изучения каждого направления образовательной области «Технология». В том числе: в 5 -8 классах — по 68 ч. Из расчета 2 ч в неделю. 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  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– построения и анализа разнообразных моделей. Практико-ориентированный характер обучения технологии предполагает, что не менее 75% учебного времени отводится практическим и проектным работам.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Современный курс технологии построен по модульному принципу.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Модуль – это относительно самостоятельная часть структуры образовательной программы по предмету «</w:t>
      </w:r>
      <w:proofErr w:type="spellStart"/>
      <w:r w:rsidRPr="00593363">
        <w:rPr>
          <w:rFonts w:ascii="Times New Roman" w:eastAsia="Times New Roman" w:hAnsi="Times New Roman" w:cs="Times New Roman"/>
          <w:lang w:eastAsia="ru-RU"/>
        </w:rPr>
        <w:t>Технология</w:t>
      </w:r>
      <w:proofErr w:type="gramStart"/>
      <w:r w:rsidRPr="00593363">
        <w:rPr>
          <w:rFonts w:ascii="Times New Roman" w:eastAsia="Times New Roman" w:hAnsi="Times New Roman" w:cs="Times New Roman"/>
          <w:lang w:eastAsia="ru-RU"/>
        </w:rPr>
        <w:t>»,имеющая</w:t>
      </w:r>
      <w:proofErr w:type="spellEnd"/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Модульная рабочая программа по предмету «Технология» –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</w:t>
      </w:r>
      <w:proofErr w:type="gramStart"/>
      <w:r w:rsidRPr="00593363">
        <w:rPr>
          <w:rFonts w:ascii="Times New Roman" w:eastAsia="Times New Roman" w:hAnsi="Times New Roman" w:cs="Times New Roman"/>
          <w:lang w:eastAsia="ru-RU"/>
        </w:rPr>
        <w:t>с  ФГОС</w:t>
      </w:r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ООО.)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>Рабочая программа включает инвариантные(обязательные) модули.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593363">
        <w:rPr>
          <w:rFonts w:ascii="Times New Roman" w:eastAsia="Times New Roman" w:hAnsi="Times New Roman" w:cs="Times New Roman"/>
          <w:lang w:eastAsia="ru-RU"/>
        </w:rPr>
        <w:t xml:space="preserve">Образовательная программа или отдельные модули могут реализовываться на базе других организаций (например, дополнительного образования детей, </w:t>
      </w:r>
      <w:proofErr w:type="spellStart"/>
      <w:r w:rsidRPr="00593363">
        <w:rPr>
          <w:rFonts w:ascii="Times New Roman" w:eastAsia="Times New Roman" w:hAnsi="Times New Roman" w:cs="Times New Roman"/>
          <w:lang w:eastAsia="ru-RU"/>
        </w:rPr>
        <w:t>Кванториуме</w:t>
      </w:r>
      <w:proofErr w:type="spellEnd"/>
      <w:r w:rsidRPr="00593363">
        <w:rPr>
          <w:rFonts w:ascii="Times New Roman" w:eastAsia="Times New Roman" w:hAnsi="Times New Roman" w:cs="Times New Roman"/>
          <w:lang w:eastAsia="ru-RU"/>
        </w:rPr>
        <w:t xml:space="preserve">, IT-кубе и </w:t>
      </w:r>
      <w:proofErr w:type="gramStart"/>
      <w:r w:rsidRPr="00593363">
        <w:rPr>
          <w:rFonts w:ascii="Times New Roman" w:eastAsia="Times New Roman" w:hAnsi="Times New Roman" w:cs="Times New Roman"/>
          <w:lang w:eastAsia="ru-RU"/>
        </w:rPr>
        <w:t>др.)на</w:t>
      </w:r>
      <w:proofErr w:type="gramEnd"/>
      <w:r w:rsidRPr="00593363">
        <w:rPr>
          <w:rFonts w:ascii="Times New Roman" w:eastAsia="Times New Roman" w:hAnsi="Times New Roman" w:cs="Times New Roman"/>
          <w:lang w:eastAsia="ru-RU"/>
        </w:rPr>
        <w:t xml:space="preserve"> основе договора о сетевом взаимодействии.</w:t>
      </w: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593363" w:rsidRPr="00593363" w:rsidRDefault="00593363" w:rsidP="00593363">
      <w:pPr>
        <w:tabs>
          <w:tab w:val="left" w:pos="993"/>
        </w:tabs>
        <w:spacing w:after="20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593363" w:rsidRPr="00593363" w:rsidRDefault="00593363" w:rsidP="00593363">
      <w:pPr>
        <w:spacing w:after="20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593363" w:rsidRPr="00593363" w:rsidRDefault="00593363" w:rsidP="00593363">
      <w:pPr>
        <w:spacing w:after="20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593363">
        <w:rPr>
          <w:rFonts w:ascii="Times New Roman" w:eastAsia="Calibri" w:hAnsi="Times New Roman" w:cs="Times New Roman"/>
          <w:b/>
          <w:lang w:eastAsia="ru-RU"/>
        </w:rPr>
        <w:lastRenderedPageBreak/>
        <w:t>Планируемые результаты освоения учебного предмета «Технология»</w:t>
      </w:r>
    </w:p>
    <w:p w:rsidR="00593363" w:rsidRPr="00593363" w:rsidRDefault="00593363" w:rsidP="00593363">
      <w:pPr>
        <w:spacing w:after="20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593363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ФГОС в ходе изучения предмета «Технология» учащимися предполагается достижение совокупности основных личностных, 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Патриотическое воспитание: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проявление интереса к истории и современному состоянию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российской науки и технологии;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ценностное отношение к достижениям российских инженеров и учёных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Гражданское и духовно-нравственное воспитание: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готовность к активному участию в обсуждении общественно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значимых и этических проблем, связанных с современными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технологиями, в особенности технологиями четвёртой промышленной революции;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осознание важности морально-этических принципов в деятельности, связанной с реализацией технологий;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освоение социальных норм и правил поведения, роли и формы социальной жизни в группах и сообществах, включая взрослые и социальные сообщества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Эстетическое воспитание: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восприятие эстетических качеств предметов труда;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умение создавать эстетически значимые изделия из различных материалов;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понимание ценности отечественного и мирового искусства,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народных традиций и народного творчества в декоративно-прикладном искусстве;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осознание роли художественной культуры как средства коммуникации и самовыражения в современном обществе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Ценности научного познания и практической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деятельности: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осознание ценности науки как фундамента технологий;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развитие интереса к исследовательской деятельности, реализации на практике достижений науки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Формирование культуры здоровья и эмоционального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  <w:t>благополучия:</w:t>
      </w:r>
      <w:r w:rsidRPr="00593363">
        <w:rPr>
          <w:rFonts w:ascii="Times New Roman" w:eastAsia="Times New Roman" w:hAnsi="Times New Roman" w:cs="Times New Roman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26 Примерная рабочая программа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умение распознавать информационные угрозы и осуществлять защиту личности от этих угроз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Трудовое воспитание: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уважение к труду, трудящимся, результатам труда (своего 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других людей);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ориентация на трудовую деятельность, получение профессии, личностное самовыражение в продуктивном, нравственно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достойном труде в российском обществе;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готовность к активному участию в решении возникающих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практических трудовых дел, задач технологической и социальной направленности, способность инициировать, планировать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и самостоятельно выполнять такого рода деятельность;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умение ориентироваться в мире современных профессий;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умение осознанно выбирать индивидуальную траекторию развития с учётом личных и общественных интересов, потребностей;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ориентация на достижение выдающихся результатов в профессиональной деятельности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Экологическое воспитание: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воспитание бережного отношения к окружающей среде, понимание необходимости соблюдения баланса между природой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 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техносферой</w:t>
      </w:r>
      <w:proofErr w:type="spell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осознание пределов преобразовательной деятельности человека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Освоение содержания предмета «Технология» в основной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школе способствует достижению 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результатов,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 том числе: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Овладение универсальными познавательными действиями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Базовые логические действия: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выявлять и характеризовать существенные признаки природных и рукотворных объектов;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устанавливать существенный признак классификации, основание для обобщения и сравнения;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выявлять закономерности и противоречия в рассматриваемых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фактах, данных и наблюдениях, относящихся к внешнему миру;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выявлять причинно-следственные связи при изучении природных явлений и процессов, а также процессов, происходящих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техносфере</w:t>
      </w:r>
      <w:proofErr w:type="spell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самостоятельно выбирать способ решения поставленной задачи, используя для этого необходимые материалы, инструменты и технологии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Базовые исследовательские действия: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использовать вопросы как исследовательский инструмент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познания;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формировать запросы к информационной системе с целью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получения необходимой информации;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оценивать полноту, достоверность и актуальность полученной информации;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опытным путём изучать свойства различных материалов;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овладевать навыками измерения величин с помощью измерительных инструментов, оценивать погрешность измерения,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уметь осуществлять арифметические действия с приближёнными величинами;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строить и оценивать модели объектов, явлений и процессов;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уметь создавать, применять и преобразовывать знаки и символы, модели и схемы для решения учебных и познавательных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задач;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уметь оценивать правильность выполнения учебной задачи,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собственные возможности её решения;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прогнозировать поведение технической системы, в том числе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с учётом синергетических эффектов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Работа с информацией: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выбирать форму представления информации в зависимости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от поставленной задачи;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понимать различие между данными, информацией и знаниями;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владеть начальными навыками работы с «большими данными»;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владеть технологией трансформации данных в информацию,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информации в знания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Овладение универсальными учебными регулятивными действиями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Самоорганизация: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уметь соотносить свои действия с планируемыми результатами, осуществлять контроль своей деятельности в процессе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достижения результата, определять способы действий в рамках</w:t>
      </w:r>
      <w:r w:rsidRPr="00593363">
        <w:rPr>
          <w:rFonts w:ascii="Times New Roman" w:eastAsia="Times New Roman" w:hAnsi="Times New Roman" w:cs="Times New Roman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 Примерная рабочая программа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предложенных условий и требований, корректировать свои действия в соответствии с изменяющейся ситуацией;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делать выбор и брать ответственность за решение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Самоконтроль (рефлексия):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давать адекватную оценку ситуации и предлагать план её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изменения;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объяснять причины достижения (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) результатов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преобразовательной деятельности;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вносить необходимые коррективы в деятельность по решению задачи или по осуществлению проекта;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оценивать соответствие результата цели и условиям и при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необходимости корректировать цель и процесс её достижения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Принятие себя и других: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признавать своё право на ошибку при решении задач или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при реализации проекта, такое же право другого на подобные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ошибки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Овладение универсальными коммуникативными действиями.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Общение: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в ходе обсуждения учебного материала, планирования и осуществления учебного проекта;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 рамках публичного представления результатов проектной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деятельности;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 ходе совместного решения задачи с использованием облачных сервисов;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 ходе общения с представителями других культур, в частности в социальных сетях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Совместная деятельность:</w:t>
      </w:r>
      <w:r w:rsidRPr="0059336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понимать и использовать преимущества командной работы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при реализации учебного проекта;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понимать необходимость выработки знаково-символических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средств как необходимого условия успешной проектной деятельности;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уметь адекватно интерпретировать высказывания собеседника — участника совместной деятельности;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владеть навыками отстаивания своей точки зрения, используя при этом законы логики;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уметь распознавать некорректную аргументацию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 xml:space="preserve">Для всех модулей </w:t>
      </w:r>
      <w:r w:rsidRPr="005933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обязательные предметные результаты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— организовывать рабочее место в соответствии с изучаемой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технологией;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— соблюдать правила безопасного использования ручных и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>электрифицированных инструментов и оборудования;</w:t>
      </w:r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— грамотно и осознанно выполнять технологические операции в соответствии изучаемой </w:t>
      </w:r>
      <w:proofErr w:type="spellStart"/>
      <w:r w:rsidRPr="00593363">
        <w:rPr>
          <w:rFonts w:ascii="Times New Roman" w:eastAsia="Times New Roman" w:hAnsi="Times New Roman" w:cs="Times New Roman"/>
          <w:color w:val="000000"/>
          <w:lang w:eastAsia="ru-RU"/>
        </w:rPr>
        <w:t>технологие</w:t>
      </w:r>
      <w:proofErr w:type="spellEnd"/>
    </w:p>
    <w:p w:rsidR="00670A83" w:rsidRDefault="00593363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63"/>
    <w:rsid w:val="00353F3D"/>
    <w:rsid w:val="00593363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A8A01-7595-471F-A969-222D68C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2022-10-29T17:48:00Z</dcterms:created>
  <dcterms:modified xsi:type="dcterms:W3CDTF">2022-10-29T17:49:00Z</dcterms:modified>
</cp:coreProperties>
</file>