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2C" w:rsidRDefault="00947C2C" w:rsidP="00947C2C">
      <w:pPr>
        <w:spacing w:after="19" w:line="259" w:lineRule="auto"/>
        <w:ind w:left="275" w:firstLine="0"/>
        <w:jc w:val="center"/>
      </w:pPr>
      <w:r>
        <w:rPr>
          <w:rFonts w:ascii="Century Schoolbook" w:eastAsia="Century Schoolbook" w:hAnsi="Century Schoolbook" w:cs="Century Schoolbook"/>
          <w:b/>
        </w:rPr>
        <w:t>Аннотация к рабочей программе Информатика</w:t>
      </w:r>
      <w:bookmarkStart w:id="0" w:name="_GoBack"/>
      <w:bookmarkEnd w:id="0"/>
    </w:p>
    <w:p w:rsidR="00947C2C" w:rsidRDefault="00947C2C" w:rsidP="00947C2C">
      <w:pPr>
        <w:spacing w:after="2" w:line="259" w:lineRule="auto"/>
        <w:ind w:left="348" w:firstLine="0"/>
        <w:jc w:val="center"/>
      </w:pPr>
      <w:r>
        <w:rPr>
          <w:rFonts w:ascii="Century Schoolbook" w:eastAsia="Century Schoolbook" w:hAnsi="Century Schoolbook" w:cs="Century Schoolbook"/>
          <w:b/>
        </w:rPr>
        <w:t xml:space="preserve"> </w:t>
      </w:r>
    </w:p>
    <w:p w:rsidR="00947C2C" w:rsidRPr="004E56AA" w:rsidRDefault="00947C2C" w:rsidP="00947C2C">
      <w:pPr>
        <w:spacing w:after="200" w:line="276" w:lineRule="auto"/>
        <w:ind w:left="0" w:firstLine="567"/>
        <w:jc w:val="left"/>
        <w:rPr>
          <w:rFonts w:eastAsia="Calibri"/>
          <w:color w:val="auto"/>
          <w:szCs w:val="24"/>
          <w:lang w:eastAsia="en-US"/>
        </w:rPr>
      </w:pPr>
      <w:r w:rsidRPr="004E56AA">
        <w:rPr>
          <w:rFonts w:eastAsia="Calibri"/>
          <w:color w:val="auto"/>
          <w:szCs w:val="24"/>
          <w:lang w:eastAsia="en-US"/>
        </w:rPr>
        <w:t xml:space="preserve">Рабочая программа по </w:t>
      </w:r>
      <w:r>
        <w:rPr>
          <w:rFonts w:eastAsia="Calibri"/>
          <w:color w:val="auto"/>
          <w:szCs w:val="24"/>
          <w:lang w:eastAsia="en-US"/>
        </w:rPr>
        <w:t>информатике</w:t>
      </w:r>
      <w:r w:rsidRPr="004E56AA">
        <w:rPr>
          <w:rFonts w:eastAsia="Calibri"/>
          <w:color w:val="auto"/>
          <w:szCs w:val="24"/>
          <w:lang w:eastAsia="en-US"/>
        </w:rPr>
        <w:t xml:space="preserve"> составлена на основе следующих документов:</w:t>
      </w:r>
    </w:p>
    <w:p w:rsidR="00947C2C" w:rsidRPr="004E56AA" w:rsidRDefault="00947C2C" w:rsidP="00947C2C">
      <w:pPr>
        <w:numPr>
          <w:ilvl w:val="0"/>
          <w:numId w:val="4"/>
        </w:numPr>
        <w:spacing w:after="200" w:line="276" w:lineRule="auto"/>
        <w:ind w:left="714" w:hanging="357"/>
        <w:rPr>
          <w:rFonts w:eastAsia="Calibri"/>
          <w:color w:val="auto"/>
          <w:szCs w:val="24"/>
          <w:lang w:eastAsia="en-US"/>
        </w:rPr>
      </w:pPr>
      <w:r w:rsidRPr="004E56AA">
        <w:rPr>
          <w:rFonts w:eastAsia="Calibri"/>
          <w:color w:val="auto"/>
          <w:szCs w:val="24"/>
          <w:lang w:eastAsia="en-US"/>
        </w:rPr>
        <w:t>ФЗ-273 «Об образовании в Российской Федерации» от 29.12.2012</w:t>
      </w:r>
    </w:p>
    <w:p w:rsidR="00947C2C" w:rsidRPr="004E56AA" w:rsidRDefault="00947C2C" w:rsidP="00947C2C">
      <w:pPr>
        <w:numPr>
          <w:ilvl w:val="0"/>
          <w:numId w:val="4"/>
        </w:numPr>
        <w:spacing w:after="200" w:line="276" w:lineRule="auto"/>
        <w:ind w:left="714" w:hanging="357"/>
        <w:rPr>
          <w:rFonts w:eastAsia="Calibri"/>
          <w:color w:val="auto"/>
          <w:szCs w:val="24"/>
          <w:lang w:eastAsia="en-US"/>
        </w:rPr>
      </w:pPr>
      <w:r w:rsidRPr="004E56AA">
        <w:rPr>
          <w:rFonts w:eastAsia="Calibri"/>
          <w:color w:val="auto"/>
          <w:szCs w:val="24"/>
          <w:lang w:eastAsia="en-US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4E56AA">
        <w:rPr>
          <w:rFonts w:eastAsia="Calibri"/>
          <w:color w:val="auto"/>
          <w:szCs w:val="24"/>
          <w:lang w:eastAsia="en-US"/>
        </w:rPr>
        <w:t>Минобрнауки</w:t>
      </w:r>
      <w:proofErr w:type="spellEnd"/>
      <w:r w:rsidRPr="004E56AA">
        <w:rPr>
          <w:rFonts w:eastAsia="Calibri"/>
          <w:color w:val="auto"/>
          <w:szCs w:val="24"/>
          <w:lang w:eastAsia="en-US"/>
        </w:rPr>
        <w:t xml:space="preserve"> России от 17.12.2010 № 1897 (ред. от 29.12.2014) </w:t>
      </w:r>
    </w:p>
    <w:p w:rsidR="00947C2C" w:rsidRPr="004E56AA" w:rsidRDefault="00947C2C" w:rsidP="00947C2C">
      <w:pPr>
        <w:numPr>
          <w:ilvl w:val="0"/>
          <w:numId w:val="4"/>
        </w:numPr>
        <w:spacing w:after="200" w:line="276" w:lineRule="auto"/>
        <w:ind w:left="714" w:hanging="357"/>
        <w:rPr>
          <w:rFonts w:eastAsia="Calibri"/>
          <w:color w:val="auto"/>
          <w:szCs w:val="24"/>
          <w:lang w:eastAsia="en-US"/>
        </w:rPr>
      </w:pPr>
      <w:r w:rsidRPr="004E56AA">
        <w:rPr>
          <w:rFonts w:eastAsia="Calibri"/>
          <w:color w:val="auto"/>
          <w:szCs w:val="24"/>
          <w:lang w:eastAsia="en-US"/>
        </w:rPr>
        <w:t xml:space="preserve">Приказ </w:t>
      </w:r>
      <w:proofErr w:type="spellStart"/>
      <w:r w:rsidRPr="004E56AA">
        <w:rPr>
          <w:rFonts w:eastAsia="Calibri"/>
          <w:color w:val="auto"/>
          <w:szCs w:val="24"/>
          <w:lang w:eastAsia="en-US"/>
        </w:rPr>
        <w:t>Минпросвещения</w:t>
      </w:r>
      <w:proofErr w:type="spellEnd"/>
      <w:r w:rsidRPr="004E56AA">
        <w:rPr>
          <w:rFonts w:eastAsia="Calibri"/>
          <w:color w:val="auto"/>
          <w:szCs w:val="24"/>
          <w:lang w:eastAsia="en-US"/>
        </w:rPr>
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947C2C" w:rsidRPr="004E56AA" w:rsidRDefault="00947C2C" w:rsidP="00947C2C">
      <w:pPr>
        <w:numPr>
          <w:ilvl w:val="0"/>
          <w:numId w:val="4"/>
        </w:numPr>
        <w:spacing w:after="200" w:line="276" w:lineRule="auto"/>
        <w:ind w:left="714" w:hanging="357"/>
        <w:rPr>
          <w:rFonts w:eastAsia="Calibri"/>
          <w:color w:val="auto"/>
          <w:szCs w:val="24"/>
          <w:lang w:eastAsia="en-US"/>
        </w:rPr>
      </w:pPr>
      <w:r w:rsidRPr="004E56AA">
        <w:rPr>
          <w:rFonts w:eastAsia="Calibri"/>
          <w:color w:val="auto"/>
          <w:szCs w:val="24"/>
          <w:lang w:eastAsia="en-US"/>
        </w:rPr>
        <w:t xml:space="preserve">Федерального перечня учебников </w:t>
      </w:r>
      <w:proofErr w:type="spellStart"/>
      <w:r w:rsidRPr="004E56AA">
        <w:rPr>
          <w:rFonts w:eastAsia="Calibri"/>
          <w:color w:val="auto"/>
          <w:szCs w:val="24"/>
          <w:lang w:eastAsia="en-US"/>
        </w:rPr>
        <w:t>МОиН</w:t>
      </w:r>
      <w:proofErr w:type="spellEnd"/>
      <w:r w:rsidRPr="004E56AA">
        <w:rPr>
          <w:rFonts w:eastAsia="Calibri"/>
          <w:color w:val="auto"/>
          <w:szCs w:val="24"/>
          <w:lang w:eastAsia="en-US"/>
        </w:rPr>
        <w:t xml:space="preserve"> РФ, рекомендованных (допущенных) к использованию в образовательном процессе в образовательных учреждениях. Приказ </w:t>
      </w:r>
      <w:proofErr w:type="spellStart"/>
      <w:r w:rsidRPr="004E56AA">
        <w:rPr>
          <w:rFonts w:eastAsia="Calibri"/>
          <w:color w:val="auto"/>
          <w:szCs w:val="24"/>
          <w:lang w:eastAsia="en-US"/>
        </w:rPr>
        <w:t>Минпросвещения</w:t>
      </w:r>
      <w:proofErr w:type="spellEnd"/>
      <w:r w:rsidRPr="004E56AA">
        <w:rPr>
          <w:rFonts w:eastAsia="Calibri"/>
          <w:color w:val="auto"/>
          <w:szCs w:val="24"/>
          <w:lang w:eastAsia="en-US"/>
        </w:rPr>
        <w:t xml:space="preserve"> России №254 от 20.05.2020.</w:t>
      </w:r>
    </w:p>
    <w:p w:rsidR="00947C2C" w:rsidRPr="004E56AA" w:rsidRDefault="00947C2C" w:rsidP="00947C2C">
      <w:pPr>
        <w:numPr>
          <w:ilvl w:val="0"/>
          <w:numId w:val="4"/>
        </w:numPr>
        <w:spacing w:after="200" w:line="276" w:lineRule="auto"/>
        <w:ind w:left="714" w:hanging="357"/>
        <w:rPr>
          <w:rFonts w:eastAsia="Calibri"/>
          <w:color w:val="auto"/>
          <w:szCs w:val="24"/>
          <w:lang w:eastAsia="en-US"/>
        </w:rPr>
      </w:pPr>
      <w:r w:rsidRPr="004E56AA">
        <w:rPr>
          <w:rFonts w:eastAsia="Calibri"/>
          <w:color w:val="auto"/>
          <w:szCs w:val="24"/>
          <w:lang w:eastAsia="en-US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p w:rsidR="00947C2C" w:rsidRPr="004E56AA" w:rsidRDefault="00947C2C" w:rsidP="00947C2C">
      <w:pPr>
        <w:numPr>
          <w:ilvl w:val="0"/>
          <w:numId w:val="4"/>
        </w:numPr>
        <w:suppressAutoHyphens/>
        <w:spacing w:after="0" w:line="276" w:lineRule="auto"/>
        <w:rPr>
          <w:rFonts w:eastAsia="Calibri"/>
          <w:color w:val="auto"/>
          <w:szCs w:val="24"/>
          <w:lang w:eastAsia="en-US"/>
        </w:rPr>
      </w:pPr>
      <w:r w:rsidRPr="004E56AA">
        <w:rPr>
          <w:rFonts w:eastAsia="Calibri"/>
          <w:color w:val="auto"/>
          <w:szCs w:val="24"/>
          <w:lang w:eastAsia="en-US"/>
        </w:rPr>
        <w:t>СП 2.4.3648-20 «Санитарно-эпидемиологические требования к организациям воспитания и обучения, отдыха и оздоровления детей и молодежи». Постановление Главного государственного санитарного врача Российской Федерации №28 от 28.09.2020.</w:t>
      </w:r>
    </w:p>
    <w:p w:rsidR="00947C2C" w:rsidRPr="004E56AA" w:rsidRDefault="00947C2C" w:rsidP="00947C2C">
      <w:pPr>
        <w:suppressAutoHyphens/>
        <w:spacing w:after="0" w:line="276" w:lineRule="auto"/>
        <w:ind w:left="720" w:firstLine="0"/>
        <w:rPr>
          <w:rFonts w:eastAsia="Calibri"/>
          <w:color w:val="auto"/>
          <w:szCs w:val="24"/>
          <w:lang w:eastAsia="en-US"/>
        </w:rPr>
      </w:pPr>
    </w:p>
    <w:p w:rsidR="00947C2C" w:rsidRPr="004E56AA" w:rsidRDefault="00947C2C" w:rsidP="00947C2C">
      <w:pPr>
        <w:numPr>
          <w:ilvl w:val="0"/>
          <w:numId w:val="4"/>
        </w:numPr>
        <w:suppressAutoHyphens/>
        <w:spacing w:after="0" w:line="276" w:lineRule="auto"/>
        <w:rPr>
          <w:rFonts w:eastAsia="Calibri"/>
          <w:color w:val="auto"/>
          <w:szCs w:val="24"/>
          <w:lang w:eastAsia="en-US"/>
        </w:rPr>
      </w:pPr>
      <w:r w:rsidRPr="004E56AA">
        <w:rPr>
          <w:rFonts w:eastAsia="Calibri"/>
          <w:color w:val="auto"/>
          <w:szCs w:val="24"/>
          <w:lang w:eastAsia="en-US"/>
        </w:rPr>
        <w:t>Основная образовательная программа основного общего образования МБОУ «СОШ№2».</w:t>
      </w:r>
    </w:p>
    <w:p w:rsidR="00947C2C" w:rsidRPr="004E56AA" w:rsidRDefault="00947C2C" w:rsidP="00947C2C">
      <w:pPr>
        <w:suppressAutoHyphens/>
        <w:spacing w:after="0" w:line="276" w:lineRule="auto"/>
        <w:ind w:left="720" w:firstLine="0"/>
        <w:rPr>
          <w:rFonts w:eastAsia="Calibri"/>
          <w:color w:val="auto"/>
          <w:szCs w:val="24"/>
          <w:lang w:eastAsia="en-US"/>
        </w:rPr>
      </w:pPr>
    </w:p>
    <w:p w:rsidR="00947C2C" w:rsidRPr="004E56AA" w:rsidRDefault="00947C2C" w:rsidP="00947C2C">
      <w:pPr>
        <w:numPr>
          <w:ilvl w:val="0"/>
          <w:numId w:val="4"/>
        </w:numPr>
        <w:spacing w:after="200" w:line="240" w:lineRule="auto"/>
        <w:rPr>
          <w:rFonts w:eastAsia="Calibri"/>
          <w:color w:val="auto"/>
          <w:szCs w:val="24"/>
          <w:lang w:eastAsia="en-US"/>
        </w:rPr>
      </w:pPr>
      <w:r w:rsidRPr="004E56AA">
        <w:rPr>
          <w:rFonts w:eastAsia="Calibri"/>
          <w:color w:val="auto"/>
          <w:szCs w:val="24"/>
          <w:lang w:eastAsia="en-US"/>
        </w:rPr>
        <w:t>Рабочая программа воспитания обучающихся МБОУ «СОШ №2».</w:t>
      </w:r>
    </w:p>
    <w:p w:rsidR="00947C2C" w:rsidRPr="004E56AA" w:rsidRDefault="00947C2C" w:rsidP="00947C2C">
      <w:pPr>
        <w:numPr>
          <w:ilvl w:val="0"/>
          <w:numId w:val="4"/>
        </w:numPr>
        <w:spacing w:after="200" w:line="240" w:lineRule="auto"/>
        <w:rPr>
          <w:rFonts w:eastAsia="Calibri"/>
          <w:color w:val="auto"/>
          <w:szCs w:val="24"/>
          <w:lang w:eastAsia="en-US"/>
        </w:rPr>
      </w:pPr>
      <w:r w:rsidRPr="004E56AA">
        <w:rPr>
          <w:rFonts w:eastAsia="Calibri"/>
          <w:color w:val="auto"/>
          <w:szCs w:val="24"/>
          <w:lang w:eastAsia="en-US"/>
        </w:rPr>
        <w:t>Положение о рабочей программе учителя МБОУ «СОШ №2».</w:t>
      </w:r>
    </w:p>
    <w:p w:rsidR="00947C2C" w:rsidRPr="004E56AA" w:rsidRDefault="00947C2C" w:rsidP="00947C2C">
      <w:pPr>
        <w:spacing w:after="200"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4E56AA">
        <w:rPr>
          <w:rFonts w:eastAsia="Calibri"/>
          <w:color w:val="auto"/>
          <w:szCs w:val="24"/>
          <w:lang w:eastAsia="en-US"/>
        </w:rPr>
        <w:t xml:space="preserve">Для реализации программы преподавание предмета ведётся по учебникам в соответствии с Федеральным перечнем: </w:t>
      </w:r>
    </w:p>
    <w:p w:rsidR="00947C2C" w:rsidRDefault="00947C2C" w:rsidP="00947C2C">
      <w:pPr>
        <w:spacing w:after="23" w:line="259" w:lineRule="auto"/>
        <w:ind w:left="281" w:firstLine="0"/>
        <w:jc w:val="left"/>
      </w:pPr>
      <w:r>
        <w:rPr>
          <w:color w:val="191919"/>
        </w:rPr>
        <w:t xml:space="preserve"> </w:t>
      </w:r>
    </w:p>
    <w:p w:rsidR="00947C2C" w:rsidRDefault="00947C2C" w:rsidP="00947C2C">
      <w:pPr>
        <w:numPr>
          <w:ilvl w:val="0"/>
          <w:numId w:val="1"/>
        </w:numPr>
        <w:ind w:right="22" w:hanging="360"/>
      </w:pPr>
      <w:r>
        <w:t xml:space="preserve">Информатика: </w:t>
      </w:r>
      <w:proofErr w:type="gramStart"/>
      <w:r>
        <w:t>учебник  для</w:t>
      </w:r>
      <w:proofErr w:type="gramEnd"/>
      <w:r>
        <w:t xml:space="preserve"> 5 класса / 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 xml:space="preserve"> – М.: БИНОМ. Лаборатория знаний, 2015</w:t>
      </w:r>
      <w:r>
        <w:rPr>
          <w:rFonts w:ascii="Arial" w:eastAsia="Arial" w:hAnsi="Arial" w:cs="Arial"/>
          <w:sz w:val="21"/>
        </w:rPr>
        <w:t xml:space="preserve"> </w:t>
      </w:r>
    </w:p>
    <w:p w:rsidR="00947C2C" w:rsidRDefault="00947C2C" w:rsidP="00947C2C">
      <w:pPr>
        <w:numPr>
          <w:ilvl w:val="0"/>
          <w:numId w:val="1"/>
        </w:numPr>
        <w:ind w:right="22" w:hanging="360"/>
      </w:pPr>
      <w:r>
        <w:t xml:space="preserve">Информатика: </w:t>
      </w:r>
      <w:proofErr w:type="gramStart"/>
      <w:r>
        <w:t>учебник  для</w:t>
      </w:r>
      <w:proofErr w:type="gramEnd"/>
      <w:r>
        <w:t xml:space="preserve"> 6 класса / 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 xml:space="preserve"> – М.: БИНОМ. Лаборатория знаний, 2015</w:t>
      </w:r>
      <w:r>
        <w:rPr>
          <w:rFonts w:ascii="Arial" w:eastAsia="Arial" w:hAnsi="Arial" w:cs="Arial"/>
          <w:sz w:val="21"/>
        </w:rPr>
        <w:t xml:space="preserve"> </w:t>
      </w:r>
    </w:p>
    <w:p w:rsidR="00947C2C" w:rsidRDefault="00947C2C" w:rsidP="00947C2C">
      <w:pPr>
        <w:numPr>
          <w:ilvl w:val="0"/>
          <w:numId w:val="1"/>
        </w:numPr>
        <w:ind w:right="22" w:hanging="360"/>
      </w:pPr>
      <w:r>
        <w:t xml:space="preserve">Информатика: </w:t>
      </w:r>
      <w:proofErr w:type="gramStart"/>
      <w:r>
        <w:t>учебник  для</w:t>
      </w:r>
      <w:proofErr w:type="gramEnd"/>
      <w:r>
        <w:t xml:space="preserve"> 7 класса / 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 xml:space="preserve"> – М.: БИНОМ. Лаборатория знаний, 2015</w:t>
      </w:r>
      <w:r>
        <w:rPr>
          <w:rFonts w:ascii="Arial" w:eastAsia="Arial" w:hAnsi="Arial" w:cs="Arial"/>
          <w:sz w:val="21"/>
        </w:rPr>
        <w:t xml:space="preserve"> </w:t>
      </w:r>
    </w:p>
    <w:p w:rsidR="00947C2C" w:rsidRDefault="00947C2C" w:rsidP="00947C2C">
      <w:pPr>
        <w:numPr>
          <w:ilvl w:val="0"/>
          <w:numId w:val="1"/>
        </w:numPr>
        <w:ind w:right="22" w:hanging="360"/>
      </w:pPr>
      <w:r>
        <w:t xml:space="preserve">Информатика: </w:t>
      </w:r>
      <w:proofErr w:type="gramStart"/>
      <w:r>
        <w:t>учебник  для</w:t>
      </w:r>
      <w:proofErr w:type="gramEnd"/>
      <w:r>
        <w:t xml:space="preserve"> 8 класса / 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 xml:space="preserve"> – М.: БИНОМ. Лаборатория знаний, 2015</w:t>
      </w:r>
      <w:r>
        <w:rPr>
          <w:rFonts w:ascii="Arial" w:eastAsia="Arial" w:hAnsi="Arial" w:cs="Arial"/>
          <w:sz w:val="21"/>
        </w:rPr>
        <w:t xml:space="preserve"> </w:t>
      </w:r>
    </w:p>
    <w:p w:rsidR="00947C2C" w:rsidRDefault="00947C2C" w:rsidP="00947C2C">
      <w:pPr>
        <w:numPr>
          <w:ilvl w:val="0"/>
          <w:numId w:val="1"/>
        </w:numPr>
        <w:ind w:right="22" w:hanging="360"/>
      </w:pPr>
      <w:r>
        <w:lastRenderedPageBreak/>
        <w:t xml:space="preserve">Информатика: </w:t>
      </w:r>
      <w:proofErr w:type="gramStart"/>
      <w:r>
        <w:t>учебник  для</w:t>
      </w:r>
      <w:proofErr w:type="gramEnd"/>
      <w:r>
        <w:t xml:space="preserve"> 9 класса / 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 xml:space="preserve"> – М.: БИНОМ. Лаборатория </w:t>
      </w:r>
    </w:p>
    <w:p w:rsidR="00947C2C" w:rsidRDefault="00947C2C" w:rsidP="00947C2C">
      <w:pPr>
        <w:ind w:left="1011"/>
      </w:pPr>
      <w:r>
        <w:t>знаний, 2015</w:t>
      </w:r>
      <w:r>
        <w:rPr>
          <w:rFonts w:ascii="Arial" w:eastAsia="Arial" w:hAnsi="Arial" w:cs="Arial"/>
          <w:sz w:val="21"/>
        </w:rPr>
        <w:t xml:space="preserve"> </w:t>
      </w:r>
    </w:p>
    <w:p w:rsidR="00947C2C" w:rsidRDefault="00947C2C" w:rsidP="00947C2C">
      <w:pPr>
        <w:spacing w:after="0" w:line="259" w:lineRule="auto"/>
        <w:ind w:left="281" w:firstLine="0"/>
        <w:jc w:val="left"/>
      </w:pPr>
      <w:r>
        <w:t xml:space="preserve"> </w:t>
      </w:r>
    </w:p>
    <w:p w:rsidR="00947C2C" w:rsidRPr="00982C30" w:rsidRDefault="00947C2C" w:rsidP="00947C2C">
      <w:pPr>
        <w:rPr>
          <w:i/>
        </w:rPr>
      </w:pPr>
      <w:r>
        <w:t xml:space="preserve">Курс обучения информатике в основной школе (5–9 классы) характеризуется личностной ориентацией языкового образования, реализацией всех основных современных подходов, входящих в личностно ориентированную парадигму образования: </w:t>
      </w:r>
      <w:proofErr w:type="spellStart"/>
      <w:r>
        <w:t>деятельностного</w:t>
      </w:r>
      <w:proofErr w:type="spellEnd"/>
      <w:r>
        <w:t xml:space="preserve">, коммуникативного, социокультурного/межкультурного (обеспечивающего диалог культур), </w:t>
      </w:r>
      <w:proofErr w:type="spellStart"/>
      <w:r>
        <w:t>компетентностного</w:t>
      </w:r>
      <w:proofErr w:type="spellEnd"/>
      <w:r>
        <w:t xml:space="preserve">, </w:t>
      </w:r>
      <w:proofErr w:type="spellStart"/>
      <w:r>
        <w:t>средоориентированного</w:t>
      </w:r>
      <w:proofErr w:type="spellEnd"/>
      <w:r>
        <w:t xml:space="preserve"> подходов, что соответствует основной стратегической цели Программы развития школы  </w:t>
      </w:r>
      <w:r w:rsidRPr="00982C30">
        <w:rPr>
          <w:i/>
        </w:rPr>
        <w:t xml:space="preserve">развитие образовательного пространства школы, способствующего интеллектуальному, </w:t>
      </w:r>
      <w:proofErr w:type="spellStart"/>
      <w:r w:rsidRPr="00982C30">
        <w:rPr>
          <w:i/>
        </w:rPr>
        <w:t>духовнонравственному</w:t>
      </w:r>
      <w:proofErr w:type="spellEnd"/>
      <w:r w:rsidRPr="00982C30">
        <w:rPr>
          <w:i/>
        </w:rPr>
        <w:t xml:space="preserve">, социально-культурному и физическому развитию каждого учащегося, его способности к успешной социализации в обществе. </w:t>
      </w:r>
    </w:p>
    <w:p w:rsidR="00947C2C" w:rsidRPr="00982C30" w:rsidRDefault="00947C2C" w:rsidP="00947C2C">
      <w:pPr>
        <w:spacing w:after="20" w:line="259" w:lineRule="auto"/>
        <w:ind w:left="569" w:firstLine="0"/>
        <w:jc w:val="left"/>
        <w:rPr>
          <w:i/>
        </w:rPr>
      </w:pPr>
      <w:r w:rsidRPr="00982C30">
        <w:rPr>
          <w:i/>
        </w:rPr>
        <w:t xml:space="preserve"> </w:t>
      </w:r>
    </w:p>
    <w:p w:rsidR="00947C2C" w:rsidRDefault="00947C2C" w:rsidP="00947C2C">
      <w:pPr>
        <w:spacing w:after="0" w:line="259" w:lineRule="auto"/>
        <w:ind w:left="0" w:firstLine="0"/>
        <w:jc w:val="left"/>
      </w:pPr>
      <w:r w:rsidRPr="00982C30">
        <w:t xml:space="preserve">     и целям Основной образовательной программы школы: </w:t>
      </w:r>
    </w:p>
    <w:p w:rsidR="00947C2C" w:rsidRDefault="00947C2C" w:rsidP="00947C2C">
      <w:pPr>
        <w:spacing w:after="74" w:line="259" w:lineRule="auto"/>
        <w:ind w:left="0" w:firstLine="0"/>
        <w:jc w:val="left"/>
      </w:pPr>
      <w:r w:rsidRPr="00982C30">
        <w:t xml:space="preserve"> </w:t>
      </w:r>
    </w:p>
    <w:p w:rsidR="00947C2C" w:rsidRDefault="00947C2C" w:rsidP="00947C2C">
      <w:pPr>
        <w:numPr>
          <w:ilvl w:val="0"/>
          <w:numId w:val="2"/>
        </w:numPr>
        <w:spacing w:after="17" w:line="269" w:lineRule="auto"/>
        <w:ind w:left="1053" w:right="53" w:hanging="360"/>
        <w:jc w:val="left"/>
      </w:pPr>
      <w:r>
        <w:rPr>
          <w:i/>
        </w:rPr>
        <w:t xml:space="preserve">обеспечение условий для удовлетворения образовательных запросов и выстраивания выпускником основной школы индивидуальной образовательной траектории, способствующей успешной социализации, определяемой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 </w:t>
      </w:r>
    </w:p>
    <w:p w:rsidR="00947C2C" w:rsidRPr="00982C30" w:rsidRDefault="00947C2C" w:rsidP="00947C2C">
      <w:pPr>
        <w:numPr>
          <w:ilvl w:val="0"/>
          <w:numId w:val="2"/>
        </w:numPr>
        <w:spacing w:after="0" w:line="240" w:lineRule="auto"/>
        <w:ind w:left="1053" w:right="53" w:hanging="360"/>
        <w:jc w:val="left"/>
        <w:rPr>
          <w:i/>
        </w:rPr>
      </w:pPr>
      <w:r w:rsidRPr="00982C30">
        <w:rPr>
          <w:i/>
        </w:rPr>
        <w:t xml:space="preserve">становление и развитие личности в её индивидуальности, самобытности, уникальности, неповторимости. </w:t>
      </w:r>
    </w:p>
    <w:p w:rsidR="00947C2C" w:rsidRPr="00982C30" w:rsidRDefault="00947C2C" w:rsidP="00947C2C">
      <w:pPr>
        <w:spacing w:line="240" w:lineRule="auto"/>
        <w:rPr>
          <w:i/>
        </w:rPr>
      </w:pPr>
    </w:p>
    <w:p w:rsidR="00947C2C" w:rsidRPr="0002557C" w:rsidRDefault="00947C2C" w:rsidP="00947C2C">
      <w:pPr>
        <w:spacing w:line="240" w:lineRule="auto"/>
        <w:rPr>
          <w:szCs w:val="24"/>
          <w:lang w:eastAsia="x-none"/>
        </w:rPr>
      </w:pPr>
      <w:r w:rsidRPr="0002557C">
        <w:rPr>
          <w:szCs w:val="24"/>
        </w:rPr>
        <w:t>Данная программа может быть реализована дистанционно с использованием следующих образовательных платформ, ЦОР:</w:t>
      </w:r>
      <w:r w:rsidRPr="0002557C">
        <w:rPr>
          <w:szCs w:val="24"/>
          <w:lang w:val="x-none" w:eastAsia="x-none"/>
        </w:rPr>
        <w:t xml:space="preserve"> «</w:t>
      </w:r>
      <w:proofErr w:type="spellStart"/>
      <w:r w:rsidRPr="0002557C">
        <w:rPr>
          <w:szCs w:val="24"/>
          <w:lang w:val="x-none" w:eastAsia="x-none"/>
        </w:rPr>
        <w:t>Якласс</w:t>
      </w:r>
      <w:proofErr w:type="spellEnd"/>
      <w:r w:rsidRPr="0002557C">
        <w:rPr>
          <w:szCs w:val="24"/>
          <w:lang w:val="x-none" w:eastAsia="x-none"/>
        </w:rPr>
        <w:t>», «Сдам ГИА», «Яндекс. Учебник», «Российская электронная школа», «</w:t>
      </w:r>
      <w:proofErr w:type="spellStart"/>
      <w:r w:rsidRPr="0002557C">
        <w:rPr>
          <w:szCs w:val="24"/>
          <w:lang w:val="x-none" w:eastAsia="x-none"/>
        </w:rPr>
        <w:t>Googl</w:t>
      </w:r>
      <w:proofErr w:type="spellEnd"/>
      <w:r w:rsidRPr="0002557C">
        <w:rPr>
          <w:szCs w:val="24"/>
          <w:lang w:val="x-none" w:eastAsia="x-none"/>
        </w:rPr>
        <w:t xml:space="preserve"> </w:t>
      </w:r>
      <w:proofErr w:type="spellStart"/>
      <w:r w:rsidRPr="0002557C">
        <w:rPr>
          <w:szCs w:val="24"/>
          <w:lang w:val="x-none" w:eastAsia="x-none"/>
        </w:rPr>
        <w:t>Сlassroom</w:t>
      </w:r>
      <w:proofErr w:type="spellEnd"/>
      <w:r w:rsidRPr="0002557C">
        <w:rPr>
          <w:szCs w:val="24"/>
          <w:lang w:val="x-none" w:eastAsia="x-none"/>
        </w:rPr>
        <w:t>», «Скайп» и «</w:t>
      </w:r>
      <w:proofErr w:type="spellStart"/>
      <w:r w:rsidRPr="0002557C">
        <w:rPr>
          <w:szCs w:val="24"/>
          <w:lang w:val="x-none" w:eastAsia="x-none"/>
        </w:rPr>
        <w:t>Zoom</w:t>
      </w:r>
      <w:proofErr w:type="spellEnd"/>
      <w:r w:rsidRPr="0002557C">
        <w:rPr>
          <w:szCs w:val="24"/>
          <w:lang w:val="x-none" w:eastAsia="x-none"/>
        </w:rPr>
        <w:t>»;</w:t>
      </w:r>
      <w:r>
        <w:rPr>
          <w:szCs w:val="24"/>
          <w:lang w:val="x-none" w:eastAsia="x-none"/>
        </w:rPr>
        <w:t xml:space="preserve"> социальные сети, </w:t>
      </w:r>
      <w:hyperlink r:id="rId5" w:history="1">
        <w:r w:rsidRPr="00CD4223">
          <w:rPr>
            <w:rStyle w:val="a3"/>
            <w:szCs w:val="24"/>
            <w:lang w:val="x-none" w:eastAsia="x-none"/>
          </w:rPr>
          <w:t>https://lbz.ru/metodist/authors/informatika/3/</w:t>
        </w:r>
      </w:hyperlink>
      <w:r>
        <w:rPr>
          <w:szCs w:val="24"/>
          <w:lang w:eastAsia="x-none"/>
        </w:rPr>
        <w:t xml:space="preserve">, </w:t>
      </w:r>
      <w:r>
        <w:rPr>
          <w:szCs w:val="24"/>
          <w:lang w:val="en-US" w:eastAsia="x-none"/>
        </w:rPr>
        <w:t>distant</w:t>
      </w:r>
      <w:r w:rsidRPr="0002557C">
        <w:rPr>
          <w:szCs w:val="24"/>
          <w:lang w:eastAsia="x-none"/>
        </w:rPr>
        <w:t>-</w:t>
      </w:r>
      <w:proofErr w:type="spellStart"/>
      <w:r>
        <w:rPr>
          <w:szCs w:val="24"/>
          <w:lang w:val="en-US" w:eastAsia="x-none"/>
        </w:rPr>
        <w:t>ikt</w:t>
      </w:r>
      <w:proofErr w:type="spellEnd"/>
      <w:r w:rsidRPr="0002557C">
        <w:rPr>
          <w:szCs w:val="24"/>
          <w:lang w:eastAsia="x-none"/>
        </w:rPr>
        <w:t>.</w:t>
      </w:r>
      <w:proofErr w:type="spellStart"/>
      <w:r>
        <w:rPr>
          <w:szCs w:val="24"/>
          <w:lang w:val="en-US" w:eastAsia="x-none"/>
        </w:rPr>
        <w:t>tk</w:t>
      </w:r>
      <w:proofErr w:type="spellEnd"/>
      <w:r w:rsidRPr="0002557C">
        <w:rPr>
          <w:szCs w:val="24"/>
          <w:lang w:eastAsia="x-none"/>
        </w:rPr>
        <w:t>.</w:t>
      </w:r>
    </w:p>
    <w:p w:rsidR="00947C2C" w:rsidRDefault="00947C2C" w:rsidP="00947C2C">
      <w:pPr>
        <w:spacing w:after="26" w:line="259" w:lineRule="auto"/>
        <w:ind w:left="339" w:firstLine="0"/>
        <w:jc w:val="center"/>
      </w:pPr>
      <w:r>
        <w:rPr>
          <w:b/>
        </w:rPr>
        <w:t xml:space="preserve"> </w:t>
      </w:r>
    </w:p>
    <w:p w:rsidR="00947C2C" w:rsidRPr="0002557C" w:rsidRDefault="00947C2C" w:rsidP="00947C2C">
      <w:pPr>
        <w:spacing w:after="0" w:line="276" w:lineRule="auto"/>
        <w:ind w:left="0" w:firstLine="851"/>
        <w:rPr>
          <w:rFonts w:eastAsia="Calibri"/>
          <w:b/>
          <w:i/>
          <w:color w:val="auto"/>
          <w:szCs w:val="24"/>
          <w:lang w:val="x-none" w:eastAsia="en-US"/>
        </w:rPr>
      </w:pPr>
      <w:r w:rsidRPr="0002557C">
        <w:rPr>
          <w:rFonts w:eastAsia="Calibri"/>
          <w:b/>
          <w:color w:val="auto"/>
          <w:szCs w:val="24"/>
          <w:lang w:val="x-none" w:eastAsia="en-US"/>
        </w:rPr>
        <w:t>Реализация воспитательного потенциала урока предполагает</w:t>
      </w:r>
      <w:r w:rsidRPr="0002557C">
        <w:rPr>
          <w:rFonts w:eastAsia="Calibri"/>
          <w:color w:val="auto"/>
          <w:szCs w:val="24"/>
          <w:lang w:val="x-none" w:eastAsia="en-US"/>
        </w:rPr>
        <w:t xml:space="preserve">: </w:t>
      </w:r>
    </w:p>
    <w:p w:rsidR="00947C2C" w:rsidRPr="0002557C" w:rsidRDefault="00947C2C" w:rsidP="00947C2C">
      <w:pPr>
        <w:numPr>
          <w:ilvl w:val="0"/>
          <w:numId w:val="5"/>
        </w:numPr>
        <w:spacing w:after="0" w:line="240" w:lineRule="auto"/>
        <w:ind w:left="851" w:firstLine="0"/>
        <w:rPr>
          <w:color w:val="auto"/>
          <w:szCs w:val="24"/>
          <w:lang w:eastAsia="en-US"/>
        </w:rPr>
      </w:pPr>
      <w:r w:rsidRPr="0002557C">
        <w:rPr>
          <w:color w:val="auto"/>
          <w:szCs w:val="24"/>
          <w:lang w:eastAsia="en-US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47C2C" w:rsidRPr="0002557C" w:rsidRDefault="00947C2C" w:rsidP="00947C2C">
      <w:pPr>
        <w:numPr>
          <w:ilvl w:val="0"/>
          <w:numId w:val="5"/>
        </w:numPr>
        <w:spacing w:after="0" w:line="240" w:lineRule="auto"/>
        <w:ind w:left="851" w:firstLine="0"/>
        <w:rPr>
          <w:color w:val="auto"/>
          <w:szCs w:val="24"/>
          <w:lang w:eastAsia="en-US"/>
        </w:rPr>
      </w:pPr>
      <w:r w:rsidRPr="0002557C">
        <w:rPr>
          <w:color w:val="auto"/>
          <w:szCs w:val="24"/>
          <w:lang w:eastAsia="en-US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947C2C" w:rsidRPr="0002557C" w:rsidRDefault="00947C2C" w:rsidP="00947C2C">
      <w:pPr>
        <w:numPr>
          <w:ilvl w:val="0"/>
          <w:numId w:val="5"/>
        </w:numPr>
        <w:spacing w:after="0" w:line="240" w:lineRule="auto"/>
        <w:ind w:left="851" w:firstLine="0"/>
        <w:rPr>
          <w:color w:val="auto"/>
          <w:szCs w:val="24"/>
          <w:lang w:eastAsia="en-US"/>
        </w:rPr>
      </w:pPr>
      <w:r w:rsidRPr="0002557C">
        <w:rPr>
          <w:color w:val="auto"/>
          <w:szCs w:val="24"/>
          <w:lang w:eastAsia="en-US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947C2C" w:rsidRPr="0002557C" w:rsidRDefault="00947C2C" w:rsidP="00947C2C">
      <w:pPr>
        <w:numPr>
          <w:ilvl w:val="0"/>
          <w:numId w:val="5"/>
        </w:numPr>
        <w:spacing w:after="0" w:line="240" w:lineRule="auto"/>
        <w:ind w:left="851" w:firstLine="0"/>
        <w:rPr>
          <w:color w:val="auto"/>
          <w:szCs w:val="24"/>
          <w:lang w:eastAsia="en-US"/>
        </w:rPr>
      </w:pPr>
      <w:r w:rsidRPr="0002557C">
        <w:rPr>
          <w:color w:val="auto"/>
          <w:szCs w:val="24"/>
          <w:lang w:eastAsia="en-US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47C2C" w:rsidRPr="0002557C" w:rsidRDefault="00947C2C" w:rsidP="00947C2C">
      <w:pPr>
        <w:numPr>
          <w:ilvl w:val="0"/>
          <w:numId w:val="5"/>
        </w:numPr>
        <w:spacing w:after="0" w:line="240" w:lineRule="auto"/>
        <w:ind w:left="851" w:firstLine="0"/>
        <w:rPr>
          <w:color w:val="auto"/>
          <w:szCs w:val="24"/>
          <w:lang w:eastAsia="en-US"/>
        </w:rPr>
      </w:pPr>
      <w:r w:rsidRPr="0002557C">
        <w:rPr>
          <w:color w:val="auto"/>
          <w:szCs w:val="24"/>
          <w:lang w:eastAsia="en-US"/>
        </w:rPr>
        <w:lastRenderedPageBreak/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947C2C" w:rsidRPr="0002557C" w:rsidRDefault="00947C2C" w:rsidP="00947C2C">
      <w:pPr>
        <w:numPr>
          <w:ilvl w:val="0"/>
          <w:numId w:val="5"/>
        </w:numPr>
        <w:spacing w:after="0" w:line="240" w:lineRule="auto"/>
        <w:ind w:left="851" w:firstLine="0"/>
        <w:rPr>
          <w:color w:val="auto"/>
          <w:szCs w:val="24"/>
          <w:lang w:eastAsia="en-US"/>
        </w:rPr>
      </w:pPr>
      <w:r w:rsidRPr="0002557C">
        <w:rPr>
          <w:color w:val="auto"/>
          <w:szCs w:val="24"/>
          <w:lang w:eastAsia="en-US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947C2C" w:rsidRPr="0002557C" w:rsidRDefault="00947C2C" w:rsidP="00947C2C">
      <w:pPr>
        <w:numPr>
          <w:ilvl w:val="0"/>
          <w:numId w:val="5"/>
        </w:numPr>
        <w:spacing w:after="0" w:line="240" w:lineRule="auto"/>
        <w:ind w:left="851" w:firstLine="0"/>
        <w:rPr>
          <w:color w:val="auto"/>
          <w:szCs w:val="24"/>
          <w:lang w:eastAsia="en-US"/>
        </w:rPr>
      </w:pPr>
      <w:r w:rsidRPr="0002557C">
        <w:rPr>
          <w:color w:val="auto"/>
          <w:szCs w:val="24"/>
          <w:lang w:eastAsia="en-US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947C2C" w:rsidRPr="0002557C" w:rsidRDefault="00947C2C" w:rsidP="00947C2C">
      <w:pPr>
        <w:numPr>
          <w:ilvl w:val="0"/>
          <w:numId w:val="5"/>
        </w:numPr>
        <w:spacing w:after="0" w:line="240" w:lineRule="auto"/>
        <w:ind w:left="851" w:firstLine="0"/>
        <w:rPr>
          <w:color w:val="auto"/>
          <w:szCs w:val="24"/>
          <w:lang w:eastAsia="en-US"/>
        </w:rPr>
      </w:pPr>
      <w:r w:rsidRPr="0002557C">
        <w:rPr>
          <w:color w:val="auto"/>
          <w:szCs w:val="24"/>
          <w:lang w:eastAsia="en-US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947C2C" w:rsidRPr="0002557C" w:rsidRDefault="00947C2C" w:rsidP="00947C2C">
      <w:pPr>
        <w:spacing w:after="0" w:line="240" w:lineRule="auto"/>
        <w:ind w:left="851" w:firstLine="0"/>
        <w:rPr>
          <w:color w:val="auto"/>
          <w:szCs w:val="24"/>
          <w:lang w:eastAsia="en-US"/>
        </w:rPr>
      </w:pPr>
    </w:p>
    <w:p w:rsidR="00947C2C" w:rsidRPr="0002557C" w:rsidRDefault="00947C2C" w:rsidP="00947C2C">
      <w:pPr>
        <w:spacing w:after="0" w:line="240" w:lineRule="auto"/>
        <w:ind w:left="851" w:firstLine="0"/>
        <w:rPr>
          <w:color w:val="auto"/>
          <w:szCs w:val="24"/>
          <w:lang w:eastAsia="en-US"/>
        </w:rPr>
      </w:pPr>
    </w:p>
    <w:p w:rsidR="00947C2C" w:rsidRDefault="00947C2C" w:rsidP="00947C2C">
      <w:pPr>
        <w:spacing w:after="0" w:line="259" w:lineRule="auto"/>
        <w:ind w:left="654" w:right="366"/>
        <w:jc w:val="center"/>
        <w:rPr>
          <w:b/>
        </w:rPr>
      </w:pPr>
    </w:p>
    <w:p w:rsidR="00947C2C" w:rsidRDefault="00947C2C" w:rsidP="00947C2C">
      <w:pPr>
        <w:spacing w:after="0" w:line="259" w:lineRule="auto"/>
        <w:ind w:left="654" w:right="366"/>
        <w:jc w:val="center"/>
      </w:pPr>
      <w:proofErr w:type="gramStart"/>
      <w:r>
        <w:rPr>
          <w:b/>
        </w:rPr>
        <w:t>Планируемые  результаты</w:t>
      </w:r>
      <w:proofErr w:type="gramEnd"/>
      <w:r>
        <w:rPr>
          <w:b/>
        </w:rPr>
        <w:t xml:space="preserve"> освоения информатики </w:t>
      </w:r>
    </w:p>
    <w:p w:rsidR="00947C2C" w:rsidRDefault="00947C2C" w:rsidP="00947C2C">
      <w:pPr>
        <w:spacing w:after="31" w:line="259" w:lineRule="auto"/>
        <w:ind w:left="281" w:firstLine="0"/>
        <w:jc w:val="left"/>
      </w:pPr>
      <w:r>
        <w:t xml:space="preserve"> </w:t>
      </w:r>
    </w:p>
    <w:p w:rsidR="00947C2C" w:rsidRDefault="00947C2C" w:rsidP="00947C2C">
      <w:pPr>
        <w:spacing w:after="22" w:line="259" w:lineRule="auto"/>
        <w:ind w:left="654" w:right="364"/>
        <w:jc w:val="center"/>
      </w:pPr>
      <w:r>
        <w:rPr>
          <w:b/>
        </w:rPr>
        <w:t xml:space="preserve">Личностные результаты </w:t>
      </w:r>
    </w:p>
    <w:p w:rsidR="00947C2C" w:rsidRDefault="00947C2C" w:rsidP="00947C2C">
      <w:r>
        <w:t xml:space="preserve"> — это сформировавшаяся в образовательном процессе система </w:t>
      </w:r>
      <w:proofErr w:type="gramStart"/>
      <w:r>
        <w:t>ценностных отношений</w:t>
      </w:r>
      <w:proofErr w:type="gramEnd"/>
      <w:r>
        <w:t xml:space="preserve">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понимание роли информационных процессов в современном мире;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владение первичными навыками анализа и критичной оценки получаемой </w:t>
      </w:r>
      <w:proofErr w:type="gramStart"/>
      <w:r>
        <w:t>информации;  •</w:t>
      </w:r>
      <w:proofErr w:type="gramEnd"/>
      <w:r>
        <w:t xml:space="preserve"> ответственное отношение к информации с учетом правовых и этических аспектов ее распространения;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развитие чувства личной ответственности за качество окружающей информационной среды; •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lastRenderedPageBreak/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:rsidR="00947C2C" w:rsidRDefault="00947C2C" w:rsidP="00947C2C">
      <w:pPr>
        <w:spacing w:after="26" w:line="259" w:lineRule="auto"/>
        <w:ind w:left="339" w:firstLine="0"/>
        <w:jc w:val="center"/>
      </w:pPr>
      <w:r>
        <w:rPr>
          <w:b/>
        </w:rPr>
        <w:t xml:space="preserve"> </w:t>
      </w:r>
    </w:p>
    <w:p w:rsidR="00947C2C" w:rsidRDefault="00947C2C" w:rsidP="00947C2C">
      <w:pPr>
        <w:spacing w:after="22" w:line="259" w:lineRule="auto"/>
        <w:ind w:left="654" w:right="364"/>
        <w:jc w:val="center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</w:t>
      </w:r>
    </w:p>
    <w:p w:rsidR="00947C2C" w:rsidRDefault="00947C2C" w:rsidP="00947C2C">
      <w:r>
        <w:t xml:space="preserve"> —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>
        <w:t>метапредметными</w:t>
      </w:r>
      <w:proofErr w:type="spellEnd"/>
      <w:r>
        <w:t xml:space="preserve"> результатами, формируемыми при изучении информатики в основной школе, являются: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владение </w:t>
      </w:r>
      <w:proofErr w:type="spellStart"/>
      <w:r>
        <w:t>общепредметными</w:t>
      </w:r>
      <w:proofErr w:type="spellEnd"/>
      <w:r>
        <w:t xml:space="preserve"> понятиями «объект», «система», «модель», «алгоритм», «исполнитель» и др.;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умозаключение (индуктивное, дедуктивное и по аналогии) и делать выводы;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•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ИКТ-компетентность —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>
        <w:t>гипермедиасообщений</w:t>
      </w:r>
      <w:proofErr w:type="spellEnd"/>
      <w:r>
        <w:t xml:space="preserve">; коммуникация и социальное взаимодействие; поиск и организация хранения информации; анализ информации). </w:t>
      </w:r>
    </w:p>
    <w:p w:rsidR="00947C2C" w:rsidRDefault="00947C2C" w:rsidP="00947C2C">
      <w:pPr>
        <w:spacing w:after="26" w:line="259" w:lineRule="auto"/>
        <w:ind w:left="339" w:firstLine="0"/>
        <w:jc w:val="center"/>
      </w:pPr>
      <w:r>
        <w:rPr>
          <w:b/>
        </w:rPr>
        <w:lastRenderedPageBreak/>
        <w:t xml:space="preserve"> </w:t>
      </w:r>
    </w:p>
    <w:p w:rsidR="00947C2C" w:rsidRDefault="00947C2C" w:rsidP="00947C2C">
      <w:pPr>
        <w:spacing w:after="5" w:line="270" w:lineRule="auto"/>
        <w:ind w:left="281" w:right="3832" w:firstLine="3831"/>
        <w:jc w:val="left"/>
      </w:pPr>
      <w:r>
        <w:rPr>
          <w:b/>
        </w:rPr>
        <w:t xml:space="preserve">Предметные результаты Информация и способы её представления </w:t>
      </w:r>
      <w:r>
        <w:t xml:space="preserve">Выпускник научится: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описывать размер двоичных текстов, используя термины «бит», «байт» и производные от них; использовать термины, описывающие скорость передачи </w:t>
      </w:r>
      <w:proofErr w:type="gramStart"/>
      <w:r>
        <w:t xml:space="preserve">данных;   </w:t>
      </w:r>
      <w:proofErr w:type="gramEnd"/>
      <w:r>
        <w:t xml:space="preserve">• записывать в двоичной системе целые числа от 0 до 256; 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кодировать и декодировать тексты при известной кодовой таблице;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использовать основные способы графического представления числовой информации. Выпускник получит возможность: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узнать о том, что любые данные можно описать, используя алфавит, содержащий только два символа, </w:t>
      </w:r>
      <w:proofErr w:type="gramStart"/>
      <w:r>
        <w:t>например</w:t>
      </w:r>
      <w:proofErr w:type="gramEnd"/>
      <w:r>
        <w:t xml:space="preserve"> 0 и 1;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познакомиться с тем, как информация (данные) представляется в современных компьютерах;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познакомиться с двоичной системой счисления;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познакомиться с двоичным кодированием текстов и наиболее употребительными современными кодами. </w:t>
      </w:r>
    </w:p>
    <w:p w:rsidR="00947C2C" w:rsidRDefault="00947C2C" w:rsidP="00947C2C">
      <w:pPr>
        <w:spacing w:after="31" w:line="259" w:lineRule="auto"/>
        <w:ind w:left="281" w:firstLine="0"/>
        <w:jc w:val="left"/>
      </w:pPr>
      <w:r>
        <w:t xml:space="preserve"> </w:t>
      </w:r>
    </w:p>
    <w:p w:rsidR="00947C2C" w:rsidRDefault="00947C2C" w:rsidP="00947C2C">
      <w:pPr>
        <w:spacing w:after="5" w:line="270" w:lineRule="auto"/>
        <w:ind w:right="5138"/>
        <w:jc w:val="left"/>
      </w:pPr>
      <w:r>
        <w:rPr>
          <w:b/>
        </w:rPr>
        <w:t xml:space="preserve">Основы алгоритмической культуры </w:t>
      </w:r>
      <w:r>
        <w:t xml:space="preserve">Выпускник научится: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строить модели различных устройств и объектов в виде исполнителей, описывать возможные состояния и системы команд этих исполнителей; 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понимать термин «алгоритм»; знать основные свойства алгоритмов (фиксированная система команд, пошаговое выполнение, </w:t>
      </w:r>
      <w:proofErr w:type="gramStart"/>
      <w:r>
        <w:t>детерминирован-</w:t>
      </w:r>
      <w:proofErr w:type="spellStart"/>
      <w:r>
        <w:t>ность</w:t>
      </w:r>
      <w:proofErr w:type="spellEnd"/>
      <w:proofErr w:type="gramEnd"/>
      <w:r>
        <w:t xml:space="preserve">, возможность возникновения отказа при выполнении команды);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составлять неветвящиеся (линейные) алгоритмы управления исполнителями и записывать их на выбранном алгоритмическом языке (языке программирования); • использовать логические значения, операции и выражения с ними;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понимать (формально выполнять) алгоритмы, описанные с использованием </w:t>
      </w:r>
      <w:proofErr w:type="gramStart"/>
      <w:r>
        <w:t>конструкций  ветвления</w:t>
      </w:r>
      <w:proofErr w:type="gramEnd"/>
      <w:r>
        <w:t xml:space="preserve"> (условные операторы) и повторения (циклы), вспомогательных алгоритмов, простых и табличных величин;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создавать и выполнять программы для решения несложных алгоритмических задач в выбранной среде программирования.  Выпускник получит возможность: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lastRenderedPageBreak/>
        <w:t xml:space="preserve">познакомиться с использованием строк, деревьев, графов и с простейшими операциями с этими структурами;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создавать программы для решения несложных задач, возникающих в процессе учебы и вне её. </w:t>
      </w:r>
    </w:p>
    <w:p w:rsidR="00947C2C" w:rsidRDefault="00947C2C" w:rsidP="00947C2C">
      <w:pPr>
        <w:spacing w:after="31" w:line="259" w:lineRule="auto"/>
        <w:ind w:left="281" w:firstLine="0"/>
        <w:jc w:val="left"/>
      </w:pPr>
      <w:r>
        <w:t xml:space="preserve"> </w:t>
      </w:r>
    </w:p>
    <w:p w:rsidR="00947C2C" w:rsidRDefault="00947C2C" w:rsidP="00947C2C">
      <w:pPr>
        <w:spacing w:after="5" w:line="270" w:lineRule="auto"/>
        <w:ind w:right="3849"/>
        <w:jc w:val="left"/>
      </w:pPr>
      <w:r>
        <w:rPr>
          <w:b/>
        </w:rPr>
        <w:t xml:space="preserve">Использование программных систем и сервисов </w:t>
      </w:r>
      <w:r>
        <w:t xml:space="preserve">Выпускник научится: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базовым навыкам работы с компьютером; 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 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знаниям, умениям и навыкам, достаточным </w:t>
      </w:r>
      <w:proofErr w:type="gramStart"/>
      <w:r>
        <w:t>для  работы</w:t>
      </w:r>
      <w:proofErr w:type="gramEnd"/>
      <w:r>
        <w:t xml:space="preserve"> на базовом уровне с различными программными системами и сервисами указанных типов; умению описывать работу этих систем и сервисов  с использованием соответствующей терминологии. </w:t>
      </w:r>
    </w:p>
    <w:p w:rsidR="00947C2C" w:rsidRDefault="00947C2C" w:rsidP="00947C2C">
      <w:pPr>
        <w:spacing w:after="31" w:line="259" w:lineRule="auto"/>
        <w:ind w:left="281" w:firstLine="0"/>
        <w:jc w:val="left"/>
      </w:pPr>
      <w:r>
        <w:t xml:space="preserve"> </w:t>
      </w:r>
    </w:p>
    <w:p w:rsidR="00947C2C" w:rsidRDefault="00947C2C" w:rsidP="00947C2C">
      <w:pPr>
        <w:spacing w:after="5" w:line="270" w:lineRule="auto"/>
        <w:jc w:val="left"/>
      </w:pPr>
      <w:r>
        <w:rPr>
          <w:b/>
        </w:rPr>
        <w:t xml:space="preserve">Выпускник получит возможность: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познакомиться с программными средствами для работы с </w:t>
      </w:r>
      <w:proofErr w:type="gramStart"/>
      <w:r>
        <w:t>аудио-визуальными</w:t>
      </w:r>
      <w:proofErr w:type="gramEnd"/>
      <w:r>
        <w:t xml:space="preserve"> данными и соответствующим понятийным аппаратом;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научиться создавать текстовые документы, включающие рисунки и другие иллюстративные материалы, презентации и т. п.;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 </w:t>
      </w:r>
    </w:p>
    <w:p w:rsidR="00947C2C" w:rsidRDefault="00947C2C" w:rsidP="00947C2C">
      <w:pPr>
        <w:spacing w:after="31" w:line="259" w:lineRule="auto"/>
        <w:ind w:left="281" w:firstLine="0"/>
        <w:jc w:val="left"/>
      </w:pPr>
      <w:r>
        <w:t xml:space="preserve"> </w:t>
      </w:r>
    </w:p>
    <w:p w:rsidR="00947C2C" w:rsidRDefault="00947C2C" w:rsidP="00947C2C">
      <w:pPr>
        <w:spacing w:after="5" w:line="270" w:lineRule="auto"/>
        <w:ind w:right="4668"/>
        <w:jc w:val="left"/>
      </w:pPr>
      <w:r>
        <w:rPr>
          <w:b/>
        </w:rPr>
        <w:t xml:space="preserve">Работа в информационном пространстве </w:t>
      </w:r>
      <w:r>
        <w:t xml:space="preserve">Выпускник научится: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базовым навыкам и знаниям, необходимым для использования интернет-сервисов при решении учебных и </w:t>
      </w:r>
      <w:proofErr w:type="spellStart"/>
      <w:r>
        <w:t>внеучебных</w:t>
      </w:r>
      <w:proofErr w:type="spellEnd"/>
      <w:r>
        <w:t xml:space="preserve"> задач;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организации своего личного пространства данных с использованием индивидуальных накопителей данных, интернет-сервисов и т. п.;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основам соблюдения норм информационной этики и права.  </w:t>
      </w:r>
    </w:p>
    <w:p w:rsidR="00947C2C" w:rsidRDefault="00947C2C" w:rsidP="00947C2C">
      <w:r>
        <w:t xml:space="preserve">Выпускник получит возможность: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познакомиться с принципами устройства Интернета и сетевого взаимодействия между компьютерами, методами поиска в Интернете;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 </w:t>
      </w:r>
    </w:p>
    <w:p w:rsidR="00947C2C" w:rsidRDefault="00947C2C" w:rsidP="00947C2C">
      <w:pPr>
        <w:numPr>
          <w:ilvl w:val="0"/>
          <w:numId w:val="3"/>
        </w:numPr>
        <w:ind w:hanging="708"/>
      </w:pPr>
      <w:r>
        <w:t xml:space="preserve">узнать о том, что в сфере информатики и информационно-коммуникационных технологий (ИКТ) существуют международные и национальные стандарты; • получить представление о тенденциях развития ИКТ. </w:t>
      </w:r>
    </w:p>
    <w:p w:rsidR="00947C2C" w:rsidRDefault="00947C2C" w:rsidP="00947C2C">
      <w:pPr>
        <w:spacing w:after="0" w:line="259" w:lineRule="auto"/>
        <w:ind w:left="654" w:right="511"/>
        <w:jc w:val="center"/>
        <w:rPr>
          <w:b/>
        </w:rPr>
      </w:pPr>
    </w:p>
    <w:p w:rsidR="00670A83" w:rsidRDefault="00947C2C"/>
    <w:sectPr w:rsidR="006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4EA7"/>
    <w:multiLevelType w:val="hybridMultilevel"/>
    <w:tmpl w:val="B3DC7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DA3AA0"/>
    <w:multiLevelType w:val="hybridMultilevel"/>
    <w:tmpl w:val="7B22411E"/>
    <w:lvl w:ilvl="0" w:tplc="ACF236F4">
      <w:start w:val="1"/>
      <w:numFmt w:val="bullet"/>
      <w:lvlText w:val="•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66AE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9E72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72F8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6ACC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2009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82C5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E19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8EB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0D3C9D"/>
    <w:multiLevelType w:val="hybridMultilevel"/>
    <w:tmpl w:val="452C3CA8"/>
    <w:lvl w:ilvl="0" w:tplc="7C4CD61E">
      <w:start w:val="1"/>
      <w:numFmt w:val="bullet"/>
      <w:lvlText w:val="•"/>
      <w:lvlJc w:val="left"/>
      <w:pPr>
        <w:ind w:left="1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8A89C8">
      <w:start w:val="1"/>
      <w:numFmt w:val="bullet"/>
      <w:lvlText w:val="o"/>
      <w:lvlJc w:val="left"/>
      <w:pPr>
        <w:ind w:left="1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DAA536">
      <w:start w:val="1"/>
      <w:numFmt w:val="bullet"/>
      <w:lvlText w:val="▪"/>
      <w:lvlJc w:val="left"/>
      <w:pPr>
        <w:ind w:left="2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5A247A">
      <w:start w:val="1"/>
      <w:numFmt w:val="bullet"/>
      <w:lvlText w:val="•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F8D8D4">
      <w:start w:val="1"/>
      <w:numFmt w:val="bullet"/>
      <w:lvlText w:val="o"/>
      <w:lvlJc w:val="left"/>
      <w:pPr>
        <w:ind w:left="3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AF6B8">
      <w:start w:val="1"/>
      <w:numFmt w:val="bullet"/>
      <w:lvlText w:val="▪"/>
      <w:lvlJc w:val="left"/>
      <w:pPr>
        <w:ind w:left="4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69B44">
      <w:start w:val="1"/>
      <w:numFmt w:val="bullet"/>
      <w:lvlText w:val="•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C6BFB6">
      <w:start w:val="1"/>
      <w:numFmt w:val="bullet"/>
      <w:lvlText w:val="o"/>
      <w:lvlJc w:val="left"/>
      <w:pPr>
        <w:ind w:left="6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098AC">
      <w:start w:val="1"/>
      <w:numFmt w:val="bullet"/>
      <w:lvlText w:val="▪"/>
      <w:lvlJc w:val="left"/>
      <w:pPr>
        <w:ind w:left="6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2FA2719"/>
    <w:multiLevelType w:val="hybridMultilevel"/>
    <w:tmpl w:val="5088EDF2"/>
    <w:lvl w:ilvl="0" w:tplc="139E18D6">
      <w:start w:val="1"/>
      <w:numFmt w:val="bullet"/>
      <w:lvlText w:val=""/>
      <w:lvlJc w:val="left"/>
      <w:pPr>
        <w:ind w:left="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6AAD5A">
      <w:start w:val="1"/>
      <w:numFmt w:val="bullet"/>
      <w:lvlText w:val="o"/>
      <w:lvlJc w:val="left"/>
      <w:pPr>
        <w:ind w:left="1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927A78">
      <w:start w:val="1"/>
      <w:numFmt w:val="bullet"/>
      <w:lvlText w:val="▪"/>
      <w:lvlJc w:val="left"/>
      <w:pPr>
        <w:ind w:left="2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56E362">
      <w:start w:val="1"/>
      <w:numFmt w:val="bullet"/>
      <w:lvlText w:val="•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C29082">
      <w:start w:val="1"/>
      <w:numFmt w:val="bullet"/>
      <w:lvlText w:val="o"/>
      <w:lvlJc w:val="left"/>
      <w:pPr>
        <w:ind w:left="3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264AC8">
      <w:start w:val="1"/>
      <w:numFmt w:val="bullet"/>
      <w:lvlText w:val="▪"/>
      <w:lvlJc w:val="left"/>
      <w:pPr>
        <w:ind w:left="4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780E4A">
      <w:start w:val="1"/>
      <w:numFmt w:val="bullet"/>
      <w:lvlText w:val="•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649ACE">
      <w:start w:val="1"/>
      <w:numFmt w:val="bullet"/>
      <w:lvlText w:val="o"/>
      <w:lvlJc w:val="left"/>
      <w:pPr>
        <w:ind w:left="6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E6529C">
      <w:start w:val="1"/>
      <w:numFmt w:val="bullet"/>
      <w:lvlText w:val="▪"/>
      <w:lvlJc w:val="left"/>
      <w:pPr>
        <w:ind w:left="6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384CAE"/>
    <w:multiLevelType w:val="hybridMultilevel"/>
    <w:tmpl w:val="0A166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2C"/>
    <w:rsid w:val="00353F3D"/>
    <w:rsid w:val="005D0645"/>
    <w:rsid w:val="0094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B0BB7-16AD-4214-BFBB-7FF3F578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2C"/>
    <w:pPr>
      <w:spacing w:after="13" w:line="268" w:lineRule="auto"/>
      <w:ind w:left="29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bz.ru/metodist/authors/informatika/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2022-10-29T18:06:00Z</dcterms:created>
  <dcterms:modified xsi:type="dcterms:W3CDTF">2022-10-29T18:07:00Z</dcterms:modified>
</cp:coreProperties>
</file>