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E" w:rsidRPr="005A6D5E" w:rsidRDefault="005A6D5E" w:rsidP="005A6D5E">
      <w:pPr>
        <w:tabs>
          <w:tab w:val="left" w:pos="25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Геометрия</w:t>
      </w:r>
      <w:bookmarkStart w:id="0" w:name="_GoBack"/>
      <w:bookmarkEnd w:id="0"/>
    </w:p>
    <w:p w:rsidR="005A6D5E" w:rsidRPr="005A6D5E" w:rsidRDefault="005A6D5E" w:rsidP="005A6D5E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Рабочая программа по геометрии составлена на основе следующих документов:</w:t>
      </w:r>
    </w:p>
    <w:p w:rsidR="005A6D5E" w:rsidRPr="005A6D5E" w:rsidRDefault="005A6D5E" w:rsidP="005A6D5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ФЗ-273 «Об образовании в Российской Федерации» от 29.12.2012</w:t>
      </w:r>
    </w:p>
    <w:p w:rsidR="005A6D5E" w:rsidRPr="005A6D5E" w:rsidRDefault="005A6D5E" w:rsidP="005A6D5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(ред. от 29.12.2014) </w:t>
      </w:r>
    </w:p>
    <w:p w:rsidR="005A6D5E" w:rsidRPr="005A6D5E" w:rsidRDefault="005A6D5E" w:rsidP="005A6D5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A6D5E" w:rsidRPr="005A6D5E" w:rsidRDefault="005A6D5E" w:rsidP="005A6D5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Федерального перечня учебников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 РФ, рекомендованных (допущенных) к использованию в образовательном процессе в образовательных учреждениях. Приказ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 России №254 от 20.05.2020.</w:t>
      </w:r>
    </w:p>
    <w:p w:rsidR="005A6D5E" w:rsidRPr="005A6D5E" w:rsidRDefault="005A6D5E" w:rsidP="005A6D5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5A6D5E" w:rsidRPr="005A6D5E" w:rsidRDefault="005A6D5E" w:rsidP="005A6D5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28.09.2020.</w:t>
      </w:r>
    </w:p>
    <w:p w:rsidR="005A6D5E" w:rsidRPr="005A6D5E" w:rsidRDefault="005A6D5E" w:rsidP="005A6D5E">
      <w:pPr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D5E" w:rsidRPr="005A6D5E" w:rsidRDefault="005A6D5E" w:rsidP="005A6D5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МБОУ «СОШ№2».</w:t>
      </w:r>
    </w:p>
    <w:p w:rsidR="005A6D5E" w:rsidRPr="005A6D5E" w:rsidRDefault="005A6D5E" w:rsidP="005A6D5E">
      <w:pPr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D5E" w:rsidRPr="005A6D5E" w:rsidRDefault="005A6D5E" w:rsidP="005A6D5E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Рабочая программа воспитания обучающихся МБОУ «СОШ №2».</w:t>
      </w:r>
    </w:p>
    <w:p w:rsidR="005A6D5E" w:rsidRPr="005A6D5E" w:rsidRDefault="005A6D5E" w:rsidP="005A6D5E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учителя МБОУ «СОШ №2».</w:t>
      </w:r>
    </w:p>
    <w:p w:rsidR="005A6D5E" w:rsidRPr="005A6D5E" w:rsidRDefault="005A6D5E" w:rsidP="005A6D5E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Геометрия. Сборник рабочих программ. 7-9 классы: учеб. Пособие для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>. Организаций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/[</w:t>
      </w:r>
      <w:proofErr w:type="gram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сост. Т.А.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>].-2 –е изд. – М.: Просвещение, 2014.</w:t>
      </w:r>
    </w:p>
    <w:p w:rsidR="005A6D5E" w:rsidRPr="005A6D5E" w:rsidRDefault="005A6D5E" w:rsidP="005A6D5E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Преподавание предмета ведётся по учебникам в соответствии с Федеральным перечнем: </w:t>
      </w:r>
    </w:p>
    <w:p w:rsidR="005A6D5E" w:rsidRPr="005A6D5E" w:rsidRDefault="005A6D5E" w:rsidP="005A6D5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- Геометрия. 7-9 классы: учеб. для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. Организаций с прил. на электрон. 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носителе  /</w:t>
      </w:r>
      <w:proofErr w:type="gram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[Л С.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>, В.Ф. Бутузов, С.Б. Кадомцев и др.];. – 4-е изд. - М.: Просвещение, 2018;</w:t>
      </w:r>
    </w:p>
    <w:p w:rsidR="005A6D5E" w:rsidRPr="005A6D5E" w:rsidRDefault="005A6D5E" w:rsidP="005A6D5E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D5E" w:rsidRPr="005A6D5E" w:rsidRDefault="005A6D5E" w:rsidP="005A6D5E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Контроль за овладением учащимися предметными результатами при проведении самостоятельных и контрольных работ осуществляется по следующим дидактическим сборникам и методическим разработкам:</w:t>
      </w:r>
    </w:p>
    <w:p w:rsidR="005A6D5E" w:rsidRPr="005A6D5E" w:rsidRDefault="005A6D5E" w:rsidP="005A6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Зив Б.Г. Геометрия Дидактические материалы. 7 класс: пособие для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/ Б.Г. Зив, В.М.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Мейлер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. – 17-е изд. – 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 Просвещение, 2015.</w:t>
      </w:r>
    </w:p>
    <w:p w:rsidR="005A6D5E" w:rsidRPr="005A6D5E" w:rsidRDefault="005A6D5E" w:rsidP="005A6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- Зив Б.Г. Геометрия Дидактические материалы. 8 класс: пособие для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/ Б.Г. Зив, В.М.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Мейлер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. – 17-е изд. – 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 Просвещение, 2015.</w:t>
      </w:r>
    </w:p>
    <w:p w:rsidR="005A6D5E" w:rsidRPr="005A6D5E" w:rsidRDefault="005A6D5E" w:rsidP="005A6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- Зив Б.Г. Геометрия Дидактические материалы. 9 класс: пособие для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/ Б.Г. Зив, В.М.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Мейлер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. – 17-е изд. – 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 Просвещение, 2015.</w:t>
      </w:r>
    </w:p>
    <w:p w:rsidR="005A6D5E" w:rsidRPr="005A6D5E" w:rsidRDefault="005A6D5E" w:rsidP="005A6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- Геометрия. Тематические тесты. 8 класс/ Сост. 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И..</w:t>
      </w:r>
      <w:proofErr w:type="gram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 Малышева, О.И. Николаева, С.В. Афанасьева. – М.: ВАКО, 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2017.;</w:t>
      </w:r>
      <w:proofErr w:type="gramEnd"/>
    </w:p>
    <w:p w:rsidR="005A6D5E" w:rsidRPr="005A6D5E" w:rsidRDefault="005A6D5E" w:rsidP="005A6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- Гаврилова Н.Ф.  Универсальные поурочные разработки по 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геометрии:.</w:t>
      </w:r>
      <w:proofErr w:type="gram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7 класс. –2-е изд.,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>. и доп.– М.: ВАКО, 2018. – 368 с. – (В помощь школьному учителю).</w:t>
      </w:r>
    </w:p>
    <w:p w:rsidR="005A6D5E" w:rsidRPr="005A6D5E" w:rsidRDefault="005A6D5E" w:rsidP="005A6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- Гаврилова Н.Ф.  Универсальные поурочные разработки по 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геометрии:.</w:t>
      </w:r>
      <w:proofErr w:type="gram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8 класс. –2-е изд.,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>. и доп.– М.: ВАКО, 2018. – 366 с. – (В помощь школьному учителю).</w:t>
      </w:r>
    </w:p>
    <w:p w:rsidR="005A6D5E" w:rsidRPr="005A6D5E" w:rsidRDefault="005A6D5E" w:rsidP="005A6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- Гаврилова Н.Ф.  Поурочные разработки по 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геометрии:.</w:t>
      </w:r>
      <w:proofErr w:type="gramEnd"/>
      <w:r w:rsidRPr="005A6D5E">
        <w:rPr>
          <w:rFonts w:ascii="Times New Roman" w:eastAsia="Calibri" w:hAnsi="Times New Roman" w:cs="Times New Roman"/>
          <w:sz w:val="24"/>
          <w:szCs w:val="24"/>
        </w:rPr>
        <w:t>9 класс. – М.: ВАКО, 2018. – 384 с. – (В помощь школьному учителю).</w:t>
      </w:r>
    </w:p>
    <w:p w:rsidR="005A6D5E" w:rsidRPr="005A6D5E" w:rsidRDefault="005A6D5E" w:rsidP="005A6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- Изучение геометрии в 7, 8, 9 классах: Метод. Рекомендации к </w:t>
      </w:r>
      <w:proofErr w:type="gramStart"/>
      <w:r w:rsidRPr="005A6D5E">
        <w:rPr>
          <w:rFonts w:ascii="Times New Roman" w:eastAsia="Calibri" w:hAnsi="Times New Roman" w:cs="Times New Roman"/>
          <w:sz w:val="24"/>
          <w:szCs w:val="24"/>
        </w:rPr>
        <w:t>учеб.:</w:t>
      </w:r>
      <w:proofErr w:type="gram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 Кн. Для учителя/ Л.С.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>, В.Ф. Бутузов, Ю.А. Глазков и др. – М. Просвещение.</w:t>
      </w:r>
    </w:p>
    <w:p w:rsidR="005A6D5E" w:rsidRPr="005A6D5E" w:rsidRDefault="005A6D5E" w:rsidP="005A6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D5E" w:rsidRPr="005A6D5E" w:rsidRDefault="005A6D5E" w:rsidP="005A6D5E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Учебным планом МБОУ «СОШ №2 на преподавание предмета геометрия с 7 по 9 классы отведено 204 часа (по 68 часов в каждом из расчёта по 2 часа в неделю). Программа конкретизирует содержание предметных тем, распределение часов по разделам курса, последовательность изучения тем.    </w:t>
      </w:r>
    </w:p>
    <w:p w:rsidR="005A6D5E" w:rsidRPr="005A6D5E" w:rsidRDefault="005A6D5E" w:rsidP="005A6D5E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Данная программа может быть реализована дистанционно с использованием следующих образовательных платформ, ЦОР:</w:t>
      </w:r>
      <w:r w:rsidRPr="005A6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«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Якласс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», «Сдам ГИА», «Яндекс. Учебник», «Российская электронная школа», «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Googl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Сlassroom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», «Скайп» и «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Zoom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»; социальные сети.</w:t>
      </w:r>
    </w:p>
    <w:p w:rsidR="005A6D5E" w:rsidRPr="005A6D5E" w:rsidRDefault="005A6D5E" w:rsidP="005A6D5E">
      <w:pPr>
        <w:spacing w:after="200" w:line="276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Математическое образование является обязательной и не</w:t>
      </w:r>
      <w:r w:rsidRPr="005A6D5E">
        <w:rPr>
          <w:rFonts w:ascii="Times New Roman" w:eastAsia="Calibri" w:hAnsi="Times New Roman" w:cs="Times New Roman"/>
          <w:sz w:val="24"/>
          <w:szCs w:val="24"/>
        </w:rPr>
        <w:softHyphen/>
        <w:t xml:space="preserve">отъемлемой частью общего образования на всех ступенях школы. </w:t>
      </w:r>
      <w:r w:rsidRPr="005A6D5E">
        <w:rPr>
          <w:rFonts w:ascii="Times New Roman" w:eastAsia="Calibri" w:hAnsi="Times New Roman" w:cs="Times New Roman"/>
          <w:b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5A6D5E" w:rsidRPr="005A6D5E" w:rsidRDefault="005A6D5E" w:rsidP="005A6D5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A6D5E">
        <w:rPr>
          <w:rFonts w:ascii="Times New Roman" w:eastAsia="Calibri" w:hAnsi="Times New Roman" w:cs="Times New Roman"/>
          <w:i/>
          <w:sz w:val="24"/>
          <w:szCs w:val="24"/>
        </w:rPr>
        <w:t>В направлении личностного развития:</w:t>
      </w:r>
    </w:p>
    <w:p w:rsidR="005A6D5E" w:rsidRPr="005A6D5E" w:rsidRDefault="005A6D5E" w:rsidP="005A6D5E">
      <w:pPr>
        <w:numPr>
          <w:ilvl w:val="0"/>
          <w:numId w:val="3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5A6D5E" w:rsidRPr="005A6D5E" w:rsidRDefault="005A6D5E" w:rsidP="005A6D5E">
      <w:pPr>
        <w:numPr>
          <w:ilvl w:val="0"/>
          <w:numId w:val="3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их обыденного опыта;</w:t>
      </w:r>
    </w:p>
    <w:p w:rsidR="005A6D5E" w:rsidRPr="005A6D5E" w:rsidRDefault="005A6D5E" w:rsidP="005A6D5E">
      <w:pPr>
        <w:numPr>
          <w:ilvl w:val="0"/>
          <w:numId w:val="3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A6D5E" w:rsidRPr="005A6D5E" w:rsidRDefault="005A6D5E" w:rsidP="005A6D5E">
      <w:pPr>
        <w:numPr>
          <w:ilvl w:val="0"/>
          <w:numId w:val="3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5A6D5E" w:rsidRPr="005A6D5E" w:rsidRDefault="005A6D5E" w:rsidP="005A6D5E">
      <w:pPr>
        <w:numPr>
          <w:ilvl w:val="0"/>
          <w:numId w:val="3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5A6D5E" w:rsidRPr="005A6D5E" w:rsidRDefault="005A6D5E" w:rsidP="005A6D5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A6D5E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proofErr w:type="spellStart"/>
      <w:r w:rsidRPr="005A6D5E">
        <w:rPr>
          <w:rFonts w:ascii="Times New Roman" w:eastAsia="Calibri" w:hAnsi="Times New Roman" w:cs="Times New Roman"/>
          <w:i/>
          <w:sz w:val="24"/>
          <w:szCs w:val="24"/>
        </w:rPr>
        <w:t>метапредметном</w:t>
      </w:r>
      <w:proofErr w:type="spellEnd"/>
      <w:r w:rsidRPr="005A6D5E">
        <w:rPr>
          <w:rFonts w:ascii="Times New Roman" w:eastAsia="Calibri" w:hAnsi="Times New Roman" w:cs="Times New Roman"/>
          <w:i/>
          <w:sz w:val="24"/>
          <w:szCs w:val="24"/>
        </w:rPr>
        <w:t xml:space="preserve"> направлении:</w:t>
      </w:r>
    </w:p>
    <w:p w:rsidR="005A6D5E" w:rsidRPr="005A6D5E" w:rsidRDefault="005A6D5E" w:rsidP="005A6D5E">
      <w:pPr>
        <w:numPr>
          <w:ilvl w:val="0"/>
          <w:numId w:val="4"/>
        </w:numPr>
        <w:spacing w:after="0" w:line="276" w:lineRule="auto"/>
        <w:ind w:left="851"/>
        <w:rPr>
          <w:rFonts w:ascii="Times New Roman" w:eastAsia="Calibri" w:hAnsi="Times New Roman" w:cs="Times New Roman"/>
          <w:i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о части общечеловеческой культуры, о значимости математики в развитии цивилизации и современного общества;</w:t>
      </w:r>
    </w:p>
    <w:p w:rsidR="005A6D5E" w:rsidRPr="005A6D5E" w:rsidRDefault="005A6D5E" w:rsidP="005A6D5E">
      <w:pPr>
        <w:numPr>
          <w:ilvl w:val="0"/>
          <w:numId w:val="4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представлений о математике как о части общечеловеческой культуры, о значимости математики в развитии цивилизации и современного общества;</w:t>
      </w:r>
    </w:p>
    <w:p w:rsidR="005A6D5E" w:rsidRPr="005A6D5E" w:rsidRDefault="005A6D5E" w:rsidP="005A6D5E">
      <w:pPr>
        <w:numPr>
          <w:ilvl w:val="0"/>
          <w:numId w:val="4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A6D5E" w:rsidRPr="005A6D5E" w:rsidRDefault="005A6D5E" w:rsidP="005A6D5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в предметном направлении:</w:t>
      </w:r>
    </w:p>
    <w:p w:rsidR="005A6D5E" w:rsidRPr="005A6D5E" w:rsidRDefault="005A6D5E" w:rsidP="005A6D5E">
      <w:pPr>
        <w:numPr>
          <w:ilvl w:val="0"/>
          <w:numId w:val="5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5A6D5E" w:rsidRPr="005A6D5E" w:rsidRDefault="005A6D5E" w:rsidP="005A6D5E">
      <w:pPr>
        <w:numPr>
          <w:ilvl w:val="0"/>
          <w:numId w:val="5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5A6D5E" w:rsidRPr="005A6D5E" w:rsidRDefault="005A6D5E" w:rsidP="005A6D5E">
      <w:p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5A6D5E" w:rsidRPr="005A6D5E" w:rsidRDefault="005A6D5E" w:rsidP="005A6D5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Цель</w:t>
      </w:r>
      <w:r w:rsidRPr="005A6D5E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 воспитания</w:t>
      </w:r>
      <w:r w:rsidRPr="005A6D5E">
        <w:rPr>
          <w:rFonts w:ascii="Times New Roman" w:eastAsia="№Е" w:hAnsi="Times New Roman" w:cs="Times New Roman"/>
          <w:i/>
          <w:sz w:val="24"/>
          <w:szCs w:val="24"/>
        </w:rPr>
        <w:t xml:space="preserve"> в школе - </w:t>
      </w:r>
      <w:r w:rsidRPr="005A6D5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формирование у обучающихся духовно-нравственных ценностей, способности к</w:t>
      </w:r>
      <w:r w:rsidRPr="005A6D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A6D5E" w:rsidRPr="005A6D5E" w:rsidRDefault="005A6D5E" w:rsidP="005A6D5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6D5E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Достижению поставленной цели воспитания обучающихся направлено решение следующих основных </w:t>
      </w:r>
      <w:r w:rsidRPr="005A6D5E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задач </w:t>
      </w:r>
      <w:r w:rsidRPr="005A6D5E">
        <w:rPr>
          <w:rFonts w:ascii="Times New Roman" w:eastAsia="№Е" w:hAnsi="Times New Roman" w:cs="Times New Roman"/>
          <w:b/>
          <w:i/>
          <w:sz w:val="24"/>
          <w:szCs w:val="24"/>
          <w:u w:val="single"/>
          <w:lang w:eastAsia="ru-RU"/>
        </w:rPr>
        <w:t>на уроках математики</w:t>
      </w:r>
      <w:r w:rsidRPr="005A6D5E">
        <w:rPr>
          <w:rFonts w:ascii="Times New Roman" w:eastAsia="№Е" w:hAnsi="Times New Roman" w:cs="Times New Roman"/>
          <w:i/>
          <w:sz w:val="24"/>
          <w:szCs w:val="24"/>
          <w:u w:val="single"/>
          <w:lang w:eastAsia="ru-RU"/>
        </w:rPr>
        <w:t xml:space="preserve"> и при проведении внеклассных мероприятий по предмету:</w:t>
      </w:r>
      <w:r w:rsidRPr="005A6D5E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</w:t>
      </w:r>
    </w:p>
    <w:p w:rsidR="005A6D5E" w:rsidRPr="005A6D5E" w:rsidRDefault="005A6D5E" w:rsidP="005A6D5E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6D5E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в полной мере использовать и расширять воспитательные возможности</w:t>
      </w:r>
      <w:r w:rsidRPr="005A6D5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5A6D5E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5A6D5E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5A6D5E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5A6D5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основанных на сохранении традиций, исторической памяти, преемственности поколений</w:t>
      </w:r>
      <w:r w:rsidRPr="005A6D5E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5A6D5E" w:rsidRPr="005A6D5E" w:rsidRDefault="005A6D5E" w:rsidP="005A6D5E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6D5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обеспечить реализацию воспитательного потенциала урочной системы с широким использованием интерактивных форм занятий с обучающимися; </w:t>
      </w:r>
    </w:p>
    <w:p w:rsidR="005A6D5E" w:rsidRPr="005A6D5E" w:rsidRDefault="005A6D5E" w:rsidP="005A6D5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6D5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3)  создать благоприятные условия для: </w:t>
      </w:r>
    </w:p>
    <w:p w:rsidR="005A6D5E" w:rsidRPr="005A6D5E" w:rsidRDefault="005A6D5E" w:rsidP="005A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- становления собственной жизненной позиции подростка, его собственных ценностных ориентаций; </w:t>
      </w:r>
    </w:p>
    <w:p w:rsidR="005A6D5E" w:rsidRPr="005A6D5E" w:rsidRDefault="005A6D5E" w:rsidP="005A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- утверждения себя как личность в системе отношений, свойственных взрослому миру; </w:t>
      </w:r>
    </w:p>
    <w:p w:rsidR="005A6D5E" w:rsidRPr="005A6D5E" w:rsidRDefault="005A6D5E" w:rsidP="005A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- развития социально значимых отношений школьников, и, прежде всего, ценностных отношений: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5A6D5E">
        <w:rPr>
          <w:rFonts w:ascii="Times New Roman" w:eastAsia="№Е" w:hAnsi="Times New Roman" w:cs="Times New Roman"/>
          <w:i/>
          <w:sz w:val="24"/>
          <w:szCs w:val="24"/>
        </w:rPr>
        <w:t>;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взаимоподдерживающие</w:t>
      </w:r>
      <w:proofErr w:type="spellEnd"/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A6D5E">
        <w:rPr>
          <w:rFonts w:ascii="Times New Roman" w:eastAsia="Calibri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5A6D5E">
        <w:rPr>
          <w:rFonts w:ascii="Times New Roman" w:eastAsia="Calibri" w:hAnsi="Times New Roman" w:cs="Times New Roman"/>
          <w:sz w:val="24"/>
          <w:szCs w:val="24"/>
        </w:rPr>
        <w:t>самореализующимся</w:t>
      </w:r>
      <w:proofErr w:type="spellEnd"/>
      <w:r w:rsidRPr="005A6D5E">
        <w:rPr>
          <w:rFonts w:ascii="Times New Roman" w:eastAsia="№Е" w:hAnsi="Times New Roman" w:cs="Times New Roman"/>
          <w:i/>
          <w:sz w:val="24"/>
          <w:szCs w:val="24"/>
        </w:rPr>
        <w:t xml:space="preserve"> личностям, отвечающим за свое собственное будущее. </w:t>
      </w:r>
    </w:p>
    <w:p w:rsidR="005A6D5E" w:rsidRPr="005A6D5E" w:rsidRDefault="005A6D5E" w:rsidP="005A6D5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5A6D5E" w:rsidRPr="005A6D5E" w:rsidRDefault="005A6D5E" w:rsidP="005A6D5E">
      <w:pPr>
        <w:adjustRightInd w:val="0"/>
        <w:spacing w:after="200" w:line="276" w:lineRule="auto"/>
        <w:ind w:right="-1" w:firstLine="567"/>
        <w:rPr>
          <w:rFonts w:ascii="Times New Roman" w:eastAsia="Calibri" w:hAnsi="Times New Roman" w:cs="Times New Roman"/>
          <w:b/>
          <w:i/>
          <w:sz w:val="24"/>
        </w:rPr>
      </w:pPr>
      <w:r w:rsidRPr="005A6D5E">
        <w:rPr>
          <w:rFonts w:ascii="Times New Roman" w:eastAsia="№Е" w:hAnsi="Times New Roman" w:cs="Times New Roman"/>
          <w:b/>
          <w:sz w:val="24"/>
        </w:rPr>
        <w:t>Реализация воспитательного потенциала урока предполагает следующее</w:t>
      </w:r>
      <w:r w:rsidRPr="005A6D5E">
        <w:rPr>
          <w:rFonts w:ascii="Times New Roman" w:eastAsia="Calibri" w:hAnsi="Times New Roman" w:cs="Times New Roman"/>
          <w:b/>
          <w:i/>
          <w:sz w:val="24"/>
        </w:rPr>
        <w:t>: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</w:rPr>
      </w:pPr>
      <w:r w:rsidRPr="005A6D5E">
        <w:rPr>
          <w:rFonts w:ascii="Times New Roman" w:eastAsia="Calibri" w:hAnsi="Times New Roman" w:cs="Times New Roman"/>
          <w:sz w:val="24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</w:rPr>
      </w:pPr>
      <w:r w:rsidRPr="005A6D5E">
        <w:rPr>
          <w:rFonts w:ascii="Times New Roman" w:eastAsia="Calibri" w:hAnsi="Times New Roman" w:cs="Times New Roman"/>
          <w:sz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</w:rPr>
      </w:pPr>
      <w:r w:rsidRPr="005A6D5E">
        <w:rPr>
          <w:rFonts w:ascii="Times New Roman" w:eastAsia="Calibri" w:hAnsi="Times New Roman" w:cs="Times New Roman"/>
          <w:sz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</w:rPr>
      </w:pPr>
      <w:r w:rsidRPr="005A6D5E">
        <w:rPr>
          <w:rFonts w:ascii="Times New Roman" w:eastAsia="Calibri" w:hAnsi="Times New Roman" w:cs="Times New Roman"/>
          <w:sz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</w:rPr>
      </w:pPr>
      <w:r w:rsidRPr="005A6D5E">
        <w:rPr>
          <w:rFonts w:ascii="Times New Roman" w:eastAsia="Calibri" w:hAnsi="Times New Roman" w:cs="Times New Roman"/>
          <w:sz w:val="24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</w:rPr>
      </w:pPr>
      <w:r w:rsidRPr="005A6D5E">
        <w:rPr>
          <w:rFonts w:ascii="Times New Roman" w:eastAsia="Calibri" w:hAnsi="Times New Roman" w:cs="Times New Roman"/>
          <w:sz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</w:rPr>
      </w:pPr>
      <w:r w:rsidRPr="005A6D5E">
        <w:rPr>
          <w:rFonts w:ascii="Times New Roman" w:eastAsia="Calibri" w:hAnsi="Times New Roman" w:cs="Times New Roman"/>
          <w:sz w:val="24"/>
        </w:rPr>
        <w:t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5A6D5E" w:rsidRPr="005A6D5E" w:rsidRDefault="005A6D5E" w:rsidP="005A6D5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№Е" w:hAnsi="Calibri" w:cs="Times New Roman"/>
          <w:sz w:val="24"/>
          <w:szCs w:val="24"/>
          <w:u w:val="single"/>
        </w:rPr>
      </w:pPr>
      <w:r w:rsidRPr="005A6D5E">
        <w:rPr>
          <w:rFonts w:ascii="Times New Roman" w:eastAsia="Calibri" w:hAnsi="Times New Roman" w:cs="Times New Roman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5A6D5E">
        <w:rPr>
          <w:rFonts w:ascii="Times New Roman" w:eastAsia="№Е" w:hAnsi="Calibri" w:cs="Times New Roman"/>
          <w:i/>
          <w:sz w:val="24"/>
          <w:szCs w:val="24"/>
          <w:u w:val="single"/>
        </w:rPr>
        <w:t xml:space="preserve"> </w:t>
      </w:r>
      <w:r w:rsidRPr="005A6D5E">
        <w:rPr>
          <w:rFonts w:ascii="Times New Roman" w:eastAsia="Calibri" w:hAnsi="Times New Roman" w:cs="Times New Roman"/>
          <w:sz w:val="24"/>
        </w:rPr>
        <w:t>точки зрения</w:t>
      </w:r>
      <w:r w:rsidRPr="005A6D5E">
        <w:rPr>
          <w:rFonts w:ascii="Times New Roman" w:eastAsia="№Е" w:hAnsi="Calibri" w:cs="Times New Roman"/>
          <w:i/>
          <w:sz w:val="24"/>
          <w:szCs w:val="24"/>
          <w:u w:val="single"/>
        </w:rPr>
        <w:t>.</w:t>
      </w:r>
    </w:p>
    <w:p w:rsidR="005A6D5E" w:rsidRPr="005A6D5E" w:rsidRDefault="005A6D5E" w:rsidP="005A6D5E">
      <w:pPr>
        <w:shd w:val="clear" w:color="auto" w:fill="FFFFFF"/>
        <w:spacing w:after="195" w:line="330" w:lineRule="atLeast"/>
        <w:ind w:firstLine="567"/>
        <w:rPr>
          <w:rFonts w:ascii="Times New Roman" w:eastAsia="Calibri" w:hAnsi="Times New Roman" w:cs="Times New Roman"/>
          <w:sz w:val="24"/>
        </w:rPr>
      </w:pPr>
    </w:p>
    <w:p w:rsidR="005A6D5E" w:rsidRPr="005A6D5E" w:rsidRDefault="005A6D5E" w:rsidP="005A6D5E">
      <w:pPr>
        <w:shd w:val="clear" w:color="auto" w:fill="FFFFFF"/>
        <w:spacing w:after="195" w:line="330" w:lineRule="atLeast"/>
        <w:rPr>
          <w:rFonts w:ascii="Times New Roman" w:eastAsia="Calibri" w:hAnsi="Times New Roman" w:cs="Times New Roman"/>
          <w:sz w:val="24"/>
        </w:rPr>
      </w:pPr>
      <w:r w:rsidRPr="005A6D5E">
        <w:rPr>
          <w:rFonts w:ascii="Times New Roman" w:eastAsia="Calibri" w:hAnsi="Times New Roman" w:cs="Times New Roman"/>
          <w:sz w:val="24"/>
        </w:rPr>
        <w:t>Для формирования функциональной грамотности обучающихся с 5 по 11 класс на уроках математики используются ресурсы открытого банка заданий цифровой образовательной платформы</w:t>
      </w:r>
      <w:r w:rsidRPr="005A6D5E">
        <w:rPr>
          <w:rFonts w:ascii="Calibri" w:eastAsia="Calibri" w:hAnsi="Calibri" w:cs="Times New Roman"/>
        </w:rPr>
        <w:t xml:space="preserve"> </w:t>
      </w:r>
      <w:hyperlink r:id="rId5" w:tgtFrame="_blank" w:history="1">
        <w:r w:rsidRPr="005A6D5E">
          <w:rPr>
            <w:rFonts w:ascii="Times New Roman" w:eastAsia="Calibri" w:hAnsi="Times New Roman" w:cs="Times New Roman"/>
            <w:sz w:val="24"/>
          </w:rPr>
          <w:t>http://skiv.instrao.ru/bank-zadaniy/matematicheskaya-gramotnost/</w:t>
        </w:r>
      </w:hyperlink>
    </w:p>
    <w:p w:rsidR="005A6D5E" w:rsidRPr="005A6D5E" w:rsidRDefault="005A6D5E" w:rsidP="005A6D5E">
      <w:p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670A83" w:rsidRDefault="005A6D5E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B60"/>
    <w:multiLevelType w:val="hybridMultilevel"/>
    <w:tmpl w:val="D130B0CE"/>
    <w:lvl w:ilvl="0" w:tplc="E182ED36">
      <w:start w:val="1"/>
      <w:numFmt w:val="decimal"/>
      <w:lvlText w:val="%1)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>
    <w:nsid w:val="044D203D"/>
    <w:multiLevelType w:val="hybridMultilevel"/>
    <w:tmpl w:val="F68C105E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A74A88"/>
    <w:multiLevelType w:val="hybridMultilevel"/>
    <w:tmpl w:val="FA7CF55A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">
    <w:nsid w:val="5BF5191A"/>
    <w:multiLevelType w:val="hybridMultilevel"/>
    <w:tmpl w:val="57EC56D4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84CAE"/>
    <w:multiLevelType w:val="hybridMultilevel"/>
    <w:tmpl w:val="0A166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5E"/>
    <w:rsid w:val="00353F3D"/>
    <w:rsid w:val="005A6D5E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3C65-52B3-476D-9A8E-B93B14A3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matematicheskaya-gramot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2022-10-29T18:01:00Z</dcterms:created>
  <dcterms:modified xsi:type="dcterms:W3CDTF">2022-10-29T18:02:00Z</dcterms:modified>
</cp:coreProperties>
</file>